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07285" w14:textId="77777777" w:rsidR="00D279C4" w:rsidRPr="00D279C4" w:rsidRDefault="00D279C4" w:rsidP="000D7F52">
      <w:pPr>
        <w:rPr>
          <w:rFonts w:ascii="Century Gothic" w:hAnsi="Century Gothic" w:cs="Calibri"/>
          <w:sz w:val="6"/>
          <w:szCs w:val="6"/>
        </w:rPr>
      </w:pPr>
    </w:p>
    <w:p w14:paraId="7D3D4C13" w14:textId="59BB7691" w:rsidR="000D7F52" w:rsidRPr="000D047B" w:rsidRDefault="000F430F" w:rsidP="00FE14B2">
      <w:pPr>
        <w:spacing w:after="0"/>
        <w:rPr>
          <w:rFonts w:ascii="Century Gothic" w:hAnsi="Century Gothic" w:cs="Calibri"/>
          <w:sz w:val="48"/>
          <w:szCs w:val="48"/>
        </w:rPr>
      </w:pPr>
      <w:r>
        <w:rPr>
          <w:rFonts w:ascii="Calibri" w:hAnsi="Calibri" w:cs="Calibri"/>
          <w:b/>
          <w:bCs/>
          <w:noProof/>
          <w:sz w:val="40"/>
          <w:szCs w:val="40"/>
        </w:rPr>
        <w:drawing>
          <wp:anchor distT="0" distB="0" distL="114300" distR="114300" simplePos="0" relativeHeight="251662848" behindDoc="1" locked="0" layoutInCell="1" allowOverlap="1" wp14:anchorId="69004DB3" wp14:editId="44EA8A3C">
            <wp:simplePos x="0" y="0"/>
            <wp:positionH relativeFrom="column">
              <wp:posOffset>5422900</wp:posOffset>
            </wp:positionH>
            <wp:positionV relativeFrom="paragraph">
              <wp:posOffset>117475</wp:posOffset>
            </wp:positionV>
            <wp:extent cx="1035050" cy="1029335"/>
            <wp:effectExtent l="0" t="0" r="0" b="0"/>
            <wp:wrapTight wrapText="bothSides">
              <wp:wrapPolygon edited="0">
                <wp:start x="0" y="0"/>
                <wp:lineTo x="0" y="800"/>
                <wp:lineTo x="4373" y="6396"/>
                <wp:lineTo x="0" y="12392"/>
                <wp:lineTo x="0" y="17989"/>
                <wp:lineTo x="17492" y="19188"/>
                <wp:lineTo x="19480" y="21187"/>
                <wp:lineTo x="21070" y="21187"/>
                <wp:lineTo x="21070" y="12392"/>
                <wp:lineTo x="16697" y="6396"/>
                <wp:lineTo x="17094" y="3198"/>
                <wp:lineTo x="14312" y="800"/>
                <wp:lineTo x="9541" y="0"/>
                <wp:lineTo x="0" y="0"/>
              </wp:wrapPolygon>
            </wp:wrapTight>
            <wp:docPr id="44968557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685571" name="Picture 44968557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35050" cy="1029335"/>
                    </a:xfrm>
                    <a:prstGeom prst="rect">
                      <a:avLst/>
                    </a:prstGeom>
                  </pic:spPr>
                </pic:pic>
              </a:graphicData>
            </a:graphic>
            <wp14:sizeRelH relativeFrom="page">
              <wp14:pctWidth>0</wp14:pctWidth>
            </wp14:sizeRelH>
            <wp14:sizeRelV relativeFrom="page">
              <wp14:pctHeight>0</wp14:pctHeight>
            </wp14:sizeRelV>
          </wp:anchor>
        </w:drawing>
      </w:r>
      <w:r w:rsidR="00C82199">
        <w:rPr>
          <w:rFonts w:ascii="Century Gothic" w:hAnsi="Century Gothic" w:cs="Calibri"/>
          <w:sz w:val="48"/>
          <w:szCs w:val="48"/>
        </w:rPr>
        <w:t xml:space="preserve"> </w:t>
      </w:r>
      <w:r>
        <w:rPr>
          <w:rFonts w:ascii="Century Gothic" w:hAnsi="Century Gothic" w:cs="Calibri"/>
          <w:sz w:val="48"/>
          <w:szCs w:val="48"/>
        </w:rPr>
        <w:t xml:space="preserve">Our </w:t>
      </w:r>
      <w:r w:rsidR="000D7F52" w:rsidRPr="000F430F">
        <w:rPr>
          <w:rFonts w:ascii="Century Gothic" w:hAnsi="Century Gothic" w:cs="Calibri"/>
          <w:sz w:val="48"/>
          <w:szCs w:val="48"/>
        </w:rPr>
        <w:t xml:space="preserve">Blackball </w:t>
      </w:r>
      <w:r w:rsidR="000D7F52" w:rsidRPr="000D047B">
        <w:rPr>
          <w:rFonts w:ascii="Century Gothic" w:hAnsi="Century Gothic" w:cs="Calibri"/>
          <w:sz w:val="48"/>
          <w:szCs w:val="48"/>
        </w:rPr>
        <w:t>Pool Rules</w:t>
      </w:r>
      <w:r w:rsidR="00D251A0" w:rsidRPr="000D047B">
        <w:rPr>
          <w:rFonts w:ascii="Century Gothic" w:hAnsi="Century Gothic" w:cs="Calibri"/>
          <w:sz w:val="48"/>
          <w:szCs w:val="48"/>
        </w:rPr>
        <w:t xml:space="preserve"> - Summary</w:t>
      </w:r>
    </w:p>
    <w:p w14:paraId="03E08CF8" w14:textId="7E43CC0C" w:rsidR="000D7F52" w:rsidRPr="003E1312" w:rsidRDefault="000D7F52" w:rsidP="00C82199">
      <w:pPr>
        <w:ind w:left="142"/>
        <w:rPr>
          <w:rFonts w:ascii="Calibri" w:hAnsi="Calibri" w:cs="Calibri"/>
        </w:rPr>
      </w:pPr>
      <w:r w:rsidRPr="00EF6832">
        <w:rPr>
          <w:rFonts w:ascii="Century Gothic" w:hAnsi="Century Gothic" w:cs="Calibri"/>
          <w:b/>
          <w:bCs/>
          <w:color w:val="3A7C22" w:themeColor="accent6" w:themeShade="BF"/>
        </w:rPr>
        <w:t>Objective of the Game</w:t>
      </w:r>
      <w:r w:rsidRPr="000D047B">
        <w:rPr>
          <w:rFonts w:ascii="Century Gothic" w:hAnsi="Century Gothic" w:cs="Calibri"/>
          <w:b/>
          <w:bCs/>
          <w:color w:val="3A7C22" w:themeColor="accent6" w:themeShade="BF"/>
          <w:sz w:val="22"/>
          <w:szCs w:val="22"/>
        </w:rPr>
        <w:t xml:space="preserve"> </w:t>
      </w:r>
      <w:r w:rsidR="002938B6" w:rsidRPr="003E1312">
        <w:rPr>
          <w:rFonts w:ascii="Calibri" w:hAnsi="Calibri" w:cs="Calibri"/>
          <w:b/>
          <w:bCs/>
          <w:color w:val="3A7C22" w:themeColor="accent6" w:themeShade="BF"/>
        </w:rPr>
        <w:t xml:space="preserve">- </w:t>
      </w:r>
      <w:r w:rsidRPr="003E1312">
        <w:rPr>
          <w:rFonts w:ascii="Calibri" w:hAnsi="Calibri" w:cs="Calibri"/>
        </w:rPr>
        <w:t xml:space="preserve">The player or team potting their own group of balls </w:t>
      </w:r>
      <w:r w:rsidR="00795943">
        <w:rPr>
          <w:rFonts w:ascii="Calibri" w:hAnsi="Calibri" w:cs="Calibri"/>
        </w:rPr>
        <w:t xml:space="preserve">  </w:t>
      </w:r>
      <w:r w:rsidR="003E1312">
        <w:rPr>
          <w:rFonts w:ascii="Calibri" w:hAnsi="Calibri" w:cs="Calibri"/>
        </w:rPr>
        <w:t>then</w:t>
      </w:r>
      <w:r w:rsidRPr="003E1312">
        <w:rPr>
          <w:rFonts w:ascii="Calibri" w:hAnsi="Calibri" w:cs="Calibri"/>
        </w:rPr>
        <w:t xml:space="preserve"> legally pot</w:t>
      </w:r>
      <w:r w:rsidR="003E1312">
        <w:rPr>
          <w:rFonts w:ascii="Calibri" w:hAnsi="Calibri" w:cs="Calibri"/>
        </w:rPr>
        <w:t xml:space="preserve">s </w:t>
      </w:r>
      <w:r w:rsidRPr="003E1312">
        <w:rPr>
          <w:rFonts w:ascii="Calibri" w:hAnsi="Calibri" w:cs="Calibri"/>
        </w:rPr>
        <w:t>the black wins the game</w:t>
      </w:r>
    </w:p>
    <w:p w14:paraId="3328AE40" w14:textId="11039780" w:rsidR="000D7F52" w:rsidRPr="003E1312" w:rsidRDefault="00795943" w:rsidP="00EE03F9">
      <w:pPr>
        <w:rPr>
          <w:rFonts w:ascii="Calibri" w:hAnsi="Calibri" w:cs="Calibri"/>
          <w:b/>
          <w:bCs/>
          <w:color w:val="3A7C22" w:themeColor="accent6" w:themeShade="BF"/>
          <w:sz w:val="22"/>
          <w:szCs w:val="22"/>
        </w:rPr>
      </w:pPr>
      <w:r>
        <w:rPr>
          <w:rFonts w:ascii="Century Gothic" w:hAnsi="Century Gothic" w:cs="Calibri"/>
          <w:b/>
          <w:bCs/>
          <w:color w:val="3A7C22" w:themeColor="accent6" w:themeShade="BF"/>
        </w:rPr>
        <w:t xml:space="preserve"> </w:t>
      </w:r>
      <w:r w:rsidR="00C82199">
        <w:rPr>
          <w:rFonts w:ascii="Century Gothic" w:hAnsi="Century Gothic" w:cs="Calibri"/>
          <w:b/>
          <w:bCs/>
          <w:color w:val="3A7C22" w:themeColor="accent6" w:themeShade="BF"/>
        </w:rPr>
        <w:t xml:space="preserve"> </w:t>
      </w:r>
      <w:r w:rsidR="000D7F52" w:rsidRPr="00EF6832">
        <w:rPr>
          <w:rFonts w:ascii="Century Gothic" w:hAnsi="Century Gothic" w:cs="Calibri"/>
          <w:b/>
          <w:bCs/>
          <w:color w:val="3A7C22" w:themeColor="accent6" w:themeShade="BF"/>
        </w:rPr>
        <w:t>Break</w:t>
      </w:r>
      <w:r w:rsidR="001A2410" w:rsidRPr="00EF6832">
        <w:rPr>
          <w:rFonts w:ascii="Century Gothic" w:hAnsi="Century Gothic" w:cs="Calibri"/>
          <w:b/>
          <w:bCs/>
          <w:color w:val="3A7C22" w:themeColor="accent6" w:themeShade="BF"/>
        </w:rPr>
        <w:t xml:space="preserve"> </w:t>
      </w:r>
      <w:r w:rsidR="001A2410" w:rsidRPr="003E1312">
        <w:rPr>
          <w:rFonts w:ascii="Calibri" w:hAnsi="Calibri" w:cs="Calibri"/>
          <w:sz w:val="22"/>
          <w:szCs w:val="22"/>
        </w:rPr>
        <w:t xml:space="preserve">– </w:t>
      </w:r>
      <w:r w:rsidR="001A2410" w:rsidRPr="003E1312">
        <w:rPr>
          <w:rFonts w:ascii="Calibri" w:hAnsi="Calibri" w:cs="Calibri"/>
        </w:rPr>
        <w:t xml:space="preserve">for a legal break either a ball(s) is </w:t>
      </w:r>
      <w:r w:rsidR="00EA4BFE" w:rsidRPr="003E1312">
        <w:rPr>
          <w:rFonts w:ascii="Calibri" w:hAnsi="Calibri" w:cs="Calibri"/>
        </w:rPr>
        <w:t>potted,</w:t>
      </w:r>
      <w:r w:rsidR="001A2410" w:rsidRPr="003E1312">
        <w:rPr>
          <w:rFonts w:ascii="Calibri" w:hAnsi="Calibri" w:cs="Calibri"/>
        </w:rPr>
        <w:t xml:space="preserve"> or two balls </w:t>
      </w:r>
      <w:r w:rsidR="00BA1F70">
        <w:rPr>
          <w:rFonts w:ascii="Calibri" w:hAnsi="Calibri" w:cs="Calibri"/>
        </w:rPr>
        <w:t>touch a cushion</w:t>
      </w:r>
    </w:p>
    <w:p w14:paraId="16D873A0" w14:textId="2491241F" w:rsidR="000D7F52" w:rsidRDefault="000D7F52" w:rsidP="000D047B">
      <w:pPr>
        <w:pStyle w:val="ListParagraph"/>
        <w:numPr>
          <w:ilvl w:val="0"/>
          <w:numId w:val="21"/>
        </w:numPr>
        <w:rPr>
          <w:rFonts w:ascii="Calibri" w:hAnsi="Calibri" w:cs="Calibri"/>
          <w:sz w:val="20"/>
          <w:szCs w:val="20"/>
        </w:rPr>
      </w:pPr>
      <w:r w:rsidRPr="0006722A">
        <w:rPr>
          <w:rFonts w:ascii="Calibri" w:hAnsi="Calibri" w:cs="Calibri"/>
          <w:sz w:val="20"/>
          <w:szCs w:val="20"/>
        </w:rPr>
        <w:t>1</w:t>
      </w:r>
      <w:r w:rsidRPr="0006722A">
        <w:rPr>
          <w:rFonts w:ascii="Calibri" w:hAnsi="Calibri" w:cs="Calibri"/>
          <w:sz w:val="20"/>
          <w:szCs w:val="20"/>
          <w:vertAlign w:val="superscript"/>
        </w:rPr>
        <w:t>st</w:t>
      </w:r>
      <w:r w:rsidRPr="0006722A">
        <w:rPr>
          <w:rFonts w:ascii="Calibri" w:hAnsi="Calibri" w:cs="Calibri"/>
          <w:sz w:val="20"/>
          <w:szCs w:val="20"/>
        </w:rPr>
        <w:t xml:space="preserve"> break is decided by the toss of a coin</w:t>
      </w:r>
      <w:r w:rsidR="00D251A0" w:rsidRPr="0006722A">
        <w:rPr>
          <w:rFonts w:ascii="Calibri" w:hAnsi="Calibri" w:cs="Calibri"/>
          <w:sz w:val="20"/>
          <w:szCs w:val="20"/>
        </w:rPr>
        <w:t>. T</w:t>
      </w:r>
      <w:r w:rsidRPr="0006722A">
        <w:rPr>
          <w:rFonts w:ascii="Calibri" w:hAnsi="Calibri" w:cs="Calibri"/>
          <w:sz w:val="20"/>
          <w:szCs w:val="20"/>
        </w:rPr>
        <w:t xml:space="preserve">he player who wins choses to break, or pass </w:t>
      </w:r>
      <w:r w:rsidR="00D251A0" w:rsidRPr="0006722A">
        <w:rPr>
          <w:rFonts w:ascii="Calibri" w:hAnsi="Calibri" w:cs="Calibri"/>
          <w:sz w:val="20"/>
          <w:szCs w:val="20"/>
        </w:rPr>
        <w:t xml:space="preserve">it </w:t>
      </w:r>
      <w:r w:rsidRPr="0006722A">
        <w:rPr>
          <w:rFonts w:ascii="Calibri" w:hAnsi="Calibri" w:cs="Calibri"/>
          <w:sz w:val="20"/>
          <w:szCs w:val="20"/>
        </w:rPr>
        <w:t xml:space="preserve">to their opponent </w:t>
      </w:r>
    </w:p>
    <w:p w14:paraId="3753D3E9" w14:textId="3C04B0EA" w:rsidR="009F7C5B" w:rsidRPr="0006722A" w:rsidRDefault="009F7C5B" w:rsidP="000D047B">
      <w:pPr>
        <w:pStyle w:val="ListParagraph"/>
        <w:numPr>
          <w:ilvl w:val="0"/>
          <w:numId w:val="21"/>
        </w:numPr>
        <w:rPr>
          <w:rFonts w:ascii="Calibri" w:hAnsi="Calibri" w:cs="Calibri"/>
          <w:sz w:val="20"/>
          <w:szCs w:val="20"/>
        </w:rPr>
      </w:pPr>
      <w:r w:rsidRPr="0006722A">
        <w:rPr>
          <w:rFonts w:ascii="Calibri" w:hAnsi="Calibri" w:cs="Calibri"/>
          <w:sz w:val="20"/>
          <w:szCs w:val="20"/>
        </w:rPr>
        <w:t xml:space="preserve">Failure to do either is a rerack and the same player breaks </w:t>
      </w:r>
    </w:p>
    <w:p w14:paraId="6480F6BF" w14:textId="6D46A15B" w:rsidR="009F7C5B" w:rsidRPr="0006722A" w:rsidRDefault="00437AF9" w:rsidP="000D047B">
      <w:pPr>
        <w:pStyle w:val="ListParagraph"/>
        <w:numPr>
          <w:ilvl w:val="0"/>
          <w:numId w:val="21"/>
        </w:numPr>
        <w:rPr>
          <w:rFonts w:ascii="Calibri" w:hAnsi="Calibri" w:cs="Calibri"/>
          <w:sz w:val="20"/>
          <w:szCs w:val="20"/>
        </w:rPr>
      </w:pPr>
      <w:r w:rsidRPr="0006722A">
        <w:rPr>
          <w:rFonts w:ascii="Calibri" w:hAnsi="Calibri" w:cs="Calibri"/>
          <w:sz w:val="20"/>
          <w:szCs w:val="20"/>
        </w:rPr>
        <w:t>Rerack</w:t>
      </w:r>
      <w:r w:rsidR="003736E5">
        <w:rPr>
          <w:rFonts w:ascii="Calibri" w:hAnsi="Calibri" w:cs="Calibri"/>
          <w:sz w:val="20"/>
          <w:szCs w:val="20"/>
        </w:rPr>
        <w:t xml:space="preserve"> -</w:t>
      </w:r>
      <w:r w:rsidRPr="0006722A">
        <w:rPr>
          <w:rFonts w:ascii="Calibri" w:hAnsi="Calibri" w:cs="Calibri"/>
          <w:sz w:val="20"/>
          <w:szCs w:val="20"/>
        </w:rPr>
        <w:t xml:space="preserve"> </w:t>
      </w:r>
      <w:r w:rsidR="008357D8" w:rsidRPr="0006722A">
        <w:rPr>
          <w:rFonts w:ascii="Calibri" w:hAnsi="Calibri" w:cs="Calibri"/>
          <w:sz w:val="20"/>
          <w:szCs w:val="20"/>
        </w:rPr>
        <w:t>if</w:t>
      </w:r>
      <w:r w:rsidRPr="0006722A">
        <w:rPr>
          <w:rFonts w:ascii="Calibri" w:hAnsi="Calibri" w:cs="Calibri"/>
          <w:sz w:val="20"/>
          <w:szCs w:val="20"/>
        </w:rPr>
        <w:t xml:space="preserve"> </w:t>
      </w:r>
      <w:r w:rsidR="008357D8" w:rsidRPr="0006722A">
        <w:rPr>
          <w:rFonts w:ascii="Calibri" w:hAnsi="Calibri" w:cs="Calibri"/>
          <w:sz w:val="20"/>
          <w:szCs w:val="20"/>
        </w:rPr>
        <w:t xml:space="preserve">the </w:t>
      </w:r>
      <w:r w:rsidRPr="0006722A">
        <w:rPr>
          <w:rFonts w:ascii="Calibri" w:hAnsi="Calibri" w:cs="Calibri"/>
          <w:sz w:val="20"/>
          <w:szCs w:val="20"/>
        </w:rPr>
        <w:t xml:space="preserve">black ball </w:t>
      </w:r>
      <w:r w:rsidR="003736E5">
        <w:rPr>
          <w:rFonts w:ascii="Calibri" w:hAnsi="Calibri" w:cs="Calibri"/>
          <w:sz w:val="20"/>
          <w:szCs w:val="20"/>
        </w:rPr>
        <w:t xml:space="preserve">is </w:t>
      </w:r>
      <w:r w:rsidRPr="0006722A">
        <w:rPr>
          <w:rFonts w:ascii="Calibri" w:hAnsi="Calibri" w:cs="Calibri"/>
          <w:sz w:val="20"/>
          <w:szCs w:val="20"/>
        </w:rPr>
        <w:t>po</w:t>
      </w:r>
      <w:r w:rsidR="006A4ABE" w:rsidRPr="0006722A">
        <w:rPr>
          <w:rFonts w:ascii="Calibri" w:hAnsi="Calibri" w:cs="Calibri"/>
          <w:sz w:val="20"/>
          <w:szCs w:val="20"/>
        </w:rPr>
        <w:t>t</w:t>
      </w:r>
      <w:r w:rsidRPr="0006722A">
        <w:rPr>
          <w:rFonts w:ascii="Calibri" w:hAnsi="Calibri" w:cs="Calibri"/>
          <w:sz w:val="20"/>
          <w:szCs w:val="20"/>
        </w:rPr>
        <w:t>ted off the break</w:t>
      </w:r>
    </w:p>
    <w:p w14:paraId="375244CF" w14:textId="7D079BA9" w:rsidR="000D7F52" w:rsidRPr="0006722A" w:rsidRDefault="00437AF9" w:rsidP="000D047B">
      <w:pPr>
        <w:pStyle w:val="ListParagraph"/>
        <w:numPr>
          <w:ilvl w:val="0"/>
          <w:numId w:val="21"/>
        </w:numPr>
        <w:rPr>
          <w:rFonts w:ascii="Calibri" w:hAnsi="Calibri" w:cs="Calibri"/>
          <w:sz w:val="20"/>
          <w:szCs w:val="20"/>
        </w:rPr>
      </w:pPr>
      <w:r w:rsidRPr="0006722A">
        <w:rPr>
          <w:rFonts w:ascii="Calibri" w:hAnsi="Calibri" w:cs="Calibri"/>
          <w:sz w:val="20"/>
          <w:szCs w:val="20"/>
        </w:rPr>
        <w:t xml:space="preserve">Foul </w:t>
      </w:r>
      <w:r w:rsidR="008A5DAA">
        <w:rPr>
          <w:rFonts w:ascii="Calibri" w:hAnsi="Calibri" w:cs="Calibri"/>
          <w:sz w:val="20"/>
          <w:szCs w:val="20"/>
        </w:rPr>
        <w:t xml:space="preserve">- </w:t>
      </w:r>
      <w:r w:rsidR="008357D8" w:rsidRPr="0006722A">
        <w:rPr>
          <w:rFonts w:ascii="Calibri" w:hAnsi="Calibri" w:cs="Calibri"/>
          <w:sz w:val="20"/>
          <w:szCs w:val="20"/>
        </w:rPr>
        <w:t>if the</w:t>
      </w:r>
      <w:r w:rsidRPr="0006722A">
        <w:rPr>
          <w:rFonts w:ascii="Calibri" w:hAnsi="Calibri" w:cs="Calibri"/>
          <w:sz w:val="20"/>
          <w:szCs w:val="20"/>
        </w:rPr>
        <w:t xml:space="preserve"> </w:t>
      </w:r>
      <w:r w:rsidR="000D7F52" w:rsidRPr="0006722A">
        <w:rPr>
          <w:rFonts w:ascii="Calibri" w:hAnsi="Calibri" w:cs="Calibri"/>
          <w:sz w:val="20"/>
          <w:szCs w:val="20"/>
        </w:rPr>
        <w:t>cue ball is potted or driven off the table</w:t>
      </w:r>
    </w:p>
    <w:p w14:paraId="39DB87C1" w14:textId="52047452" w:rsidR="000D7F52" w:rsidRPr="003E1312" w:rsidRDefault="00795943" w:rsidP="000D047B">
      <w:pPr>
        <w:rPr>
          <w:rFonts w:ascii="Calibri" w:hAnsi="Calibri" w:cs="Calibri"/>
          <w:sz w:val="22"/>
          <w:szCs w:val="22"/>
        </w:rPr>
      </w:pPr>
      <w:r>
        <w:rPr>
          <w:rFonts w:ascii="Century Gothic" w:hAnsi="Century Gothic" w:cs="Calibri"/>
          <w:b/>
          <w:bCs/>
          <w:color w:val="3A7C22" w:themeColor="accent6" w:themeShade="BF"/>
        </w:rPr>
        <w:t xml:space="preserve"> </w:t>
      </w:r>
      <w:r w:rsidR="00C82199">
        <w:rPr>
          <w:rFonts w:ascii="Century Gothic" w:hAnsi="Century Gothic" w:cs="Calibri"/>
          <w:b/>
          <w:bCs/>
          <w:color w:val="3A7C22" w:themeColor="accent6" w:themeShade="BF"/>
        </w:rPr>
        <w:t xml:space="preserve"> </w:t>
      </w:r>
      <w:r w:rsidR="000D7F52" w:rsidRPr="00EF6832">
        <w:rPr>
          <w:rFonts w:ascii="Century Gothic" w:hAnsi="Century Gothic" w:cs="Calibri"/>
          <w:b/>
          <w:bCs/>
          <w:color w:val="3A7C22" w:themeColor="accent6" w:themeShade="BF"/>
        </w:rPr>
        <w:t>Determining Groups</w:t>
      </w:r>
      <w:r w:rsidR="001A2410" w:rsidRPr="000D047B">
        <w:rPr>
          <w:rFonts w:ascii="Century Gothic" w:hAnsi="Century Gothic" w:cs="Calibri"/>
          <w:b/>
          <w:bCs/>
          <w:color w:val="3A7C22" w:themeColor="accent6" w:themeShade="BF"/>
          <w:sz w:val="22"/>
          <w:szCs w:val="22"/>
        </w:rPr>
        <w:t xml:space="preserve"> </w:t>
      </w:r>
      <w:r w:rsidR="001A2410" w:rsidRPr="003E1312">
        <w:rPr>
          <w:rFonts w:ascii="Calibri" w:hAnsi="Calibri" w:cs="Calibri"/>
          <w:b/>
          <w:bCs/>
          <w:color w:val="3A7C22" w:themeColor="accent6" w:themeShade="BF"/>
          <w:sz w:val="22"/>
          <w:szCs w:val="22"/>
        </w:rPr>
        <w:t xml:space="preserve">- </w:t>
      </w:r>
      <w:r w:rsidR="001A2410" w:rsidRPr="003E1312">
        <w:rPr>
          <w:rFonts w:ascii="Calibri" w:hAnsi="Calibri" w:cs="Calibri"/>
        </w:rPr>
        <w:t>Colour group is determined by the 1</w:t>
      </w:r>
      <w:r w:rsidR="001A2410" w:rsidRPr="003E1312">
        <w:rPr>
          <w:rFonts w:ascii="Calibri" w:hAnsi="Calibri" w:cs="Calibri"/>
          <w:vertAlign w:val="superscript"/>
        </w:rPr>
        <w:t>st</w:t>
      </w:r>
      <w:r w:rsidR="001A2410" w:rsidRPr="003E1312">
        <w:rPr>
          <w:rFonts w:ascii="Calibri" w:hAnsi="Calibri" w:cs="Calibri"/>
        </w:rPr>
        <w:t xml:space="preserve"> legally potted ball</w:t>
      </w:r>
    </w:p>
    <w:p w14:paraId="1990811B" w14:textId="51BA3B8A" w:rsidR="00437AF9" w:rsidRPr="0006722A" w:rsidRDefault="00437AF9" w:rsidP="000D047B">
      <w:pPr>
        <w:pStyle w:val="ListParagraph"/>
        <w:numPr>
          <w:ilvl w:val="0"/>
          <w:numId w:val="21"/>
        </w:numPr>
        <w:rPr>
          <w:rFonts w:ascii="Calibri" w:hAnsi="Calibri" w:cs="Calibri"/>
          <w:sz w:val="20"/>
          <w:szCs w:val="20"/>
        </w:rPr>
      </w:pPr>
      <w:r w:rsidRPr="003E1312">
        <w:rPr>
          <w:rFonts w:ascii="Calibri" w:hAnsi="Calibri" w:cs="Calibri"/>
          <w:b/>
          <w:bCs/>
          <w:sz w:val="20"/>
          <w:szCs w:val="20"/>
        </w:rPr>
        <w:t>Open table</w:t>
      </w:r>
      <w:r w:rsidRPr="0006722A">
        <w:rPr>
          <w:rFonts w:ascii="Calibri" w:hAnsi="Calibri" w:cs="Calibri"/>
          <w:sz w:val="20"/>
          <w:szCs w:val="20"/>
        </w:rPr>
        <w:t xml:space="preserve"> - a</w:t>
      </w:r>
      <w:r w:rsidR="009F7C5B" w:rsidRPr="0006722A">
        <w:rPr>
          <w:rFonts w:ascii="Calibri" w:hAnsi="Calibri" w:cs="Calibri"/>
          <w:sz w:val="20"/>
          <w:szCs w:val="20"/>
        </w:rPr>
        <w:t xml:space="preserve">fter the break the table is deemed ‘open’ </w:t>
      </w:r>
      <w:r w:rsidR="000D7F52" w:rsidRPr="0006722A">
        <w:rPr>
          <w:rFonts w:ascii="Calibri" w:hAnsi="Calibri" w:cs="Calibri"/>
          <w:sz w:val="20"/>
          <w:szCs w:val="20"/>
        </w:rPr>
        <w:t xml:space="preserve">and remains open until a player pots a </w:t>
      </w:r>
      <w:r w:rsidR="00C73844" w:rsidRPr="0006722A">
        <w:rPr>
          <w:rFonts w:ascii="Calibri" w:hAnsi="Calibri" w:cs="Calibri"/>
          <w:sz w:val="20"/>
          <w:szCs w:val="20"/>
        </w:rPr>
        <w:t xml:space="preserve">legal </w:t>
      </w:r>
      <w:r w:rsidR="000D7F52" w:rsidRPr="0006722A">
        <w:rPr>
          <w:rFonts w:ascii="Calibri" w:hAnsi="Calibri" w:cs="Calibri"/>
          <w:sz w:val="20"/>
          <w:szCs w:val="20"/>
        </w:rPr>
        <w:t>ball</w:t>
      </w:r>
      <w:r w:rsidRPr="0006722A">
        <w:rPr>
          <w:rFonts w:ascii="Calibri" w:hAnsi="Calibri" w:cs="Calibri"/>
          <w:sz w:val="20"/>
          <w:szCs w:val="20"/>
        </w:rPr>
        <w:t xml:space="preserve">(s) </w:t>
      </w:r>
      <w:r w:rsidR="000D7F52" w:rsidRPr="0006722A">
        <w:rPr>
          <w:rFonts w:ascii="Calibri" w:hAnsi="Calibri" w:cs="Calibri"/>
          <w:sz w:val="20"/>
          <w:szCs w:val="20"/>
        </w:rPr>
        <w:t>from only one​ group</w:t>
      </w:r>
      <w:r w:rsidR="008A5DAA">
        <w:rPr>
          <w:rFonts w:ascii="Calibri" w:hAnsi="Calibri" w:cs="Calibri"/>
          <w:sz w:val="20"/>
          <w:szCs w:val="20"/>
        </w:rPr>
        <w:t xml:space="preserve"> - t</w:t>
      </w:r>
      <w:r w:rsidR="000D7F52" w:rsidRPr="0006722A">
        <w:rPr>
          <w:rFonts w:ascii="Calibri" w:hAnsi="Calibri" w:cs="Calibri"/>
          <w:sz w:val="20"/>
          <w:szCs w:val="20"/>
        </w:rPr>
        <w:t xml:space="preserve">he ball potted decides the </w:t>
      </w:r>
      <w:r w:rsidR="00DE716C" w:rsidRPr="0006722A">
        <w:rPr>
          <w:rFonts w:ascii="Calibri" w:hAnsi="Calibri" w:cs="Calibri"/>
          <w:sz w:val="20"/>
          <w:szCs w:val="20"/>
        </w:rPr>
        <w:t xml:space="preserve">colour </w:t>
      </w:r>
      <w:r w:rsidR="000D7F52" w:rsidRPr="0006722A">
        <w:rPr>
          <w:rFonts w:ascii="Calibri" w:hAnsi="Calibri" w:cs="Calibri"/>
          <w:sz w:val="20"/>
          <w:szCs w:val="20"/>
        </w:rPr>
        <w:t>group of that player</w:t>
      </w:r>
    </w:p>
    <w:p w14:paraId="65DFEF72" w14:textId="1CA1FD66" w:rsidR="008357D8" w:rsidRPr="0006722A" w:rsidRDefault="00437AF9" w:rsidP="000D047B">
      <w:pPr>
        <w:pStyle w:val="ListParagraph"/>
        <w:numPr>
          <w:ilvl w:val="0"/>
          <w:numId w:val="21"/>
        </w:numPr>
        <w:rPr>
          <w:rFonts w:ascii="Calibri" w:hAnsi="Calibri" w:cs="Calibri"/>
          <w:sz w:val="20"/>
          <w:szCs w:val="20"/>
        </w:rPr>
      </w:pPr>
      <w:r w:rsidRPr="0006722A">
        <w:rPr>
          <w:rFonts w:ascii="Calibri" w:hAnsi="Calibri" w:cs="Calibri"/>
          <w:sz w:val="20"/>
          <w:szCs w:val="20"/>
        </w:rPr>
        <w:t>Colour group is not assigned</w:t>
      </w:r>
      <w:r w:rsidR="0037674B">
        <w:rPr>
          <w:rFonts w:ascii="Calibri" w:hAnsi="Calibri" w:cs="Calibri"/>
          <w:sz w:val="20"/>
          <w:szCs w:val="20"/>
        </w:rPr>
        <w:t xml:space="preserve"> -</w:t>
      </w:r>
      <w:r w:rsidR="000D7F52" w:rsidRPr="0006722A">
        <w:rPr>
          <w:rFonts w:ascii="Calibri" w:hAnsi="Calibri" w:cs="Calibri"/>
          <w:sz w:val="20"/>
          <w:szCs w:val="20"/>
        </w:rPr>
        <w:t xml:space="preserve"> if balls from both</w:t>
      </w:r>
      <w:r w:rsidR="00C73844" w:rsidRPr="0006722A">
        <w:rPr>
          <w:rFonts w:ascii="Calibri" w:hAnsi="Calibri" w:cs="Calibri"/>
          <w:sz w:val="20"/>
          <w:szCs w:val="20"/>
        </w:rPr>
        <w:t xml:space="preserve"> </w:t>
      </w:r>
      <w:r w:rsidR="000D7F52" w:rsidRPr="0006722A">
        <w:rPr>
          <w:rFonts w:ascii="Calibri" w:hAnsi="Calibri" w:cs="Calibri"/>
          <w:sz w:val="20"/>
          <w:szCs w:val="20"/>
        </w:rPr>
        <w:t>groups are potted on a shot</w:t>
      </w:r>
    </w:p>
    <w:p w14:paraId="73AF36A5" w14:textId="2E2C7837" w:rsidR="000D7F52" w:rsidRDefault="008357D8" w:rsidP="000D047B">
      <w:pPr>
        <w:pStyle w:val="ListParagraph"/>
        <w:numPr>
          <w:ilvl w:val="0"/>
          <w:numId w:val="21"/>
        </w:numPr>
        <w:rPr>
          <w:rFonts w:ascii="Calibri" w:hAnsi="Calibri" w:cs="Calibri"/>
          <w:sz w:val="20"/>
          <w:szCs w:val="20"/>
        </w:rPr>
      </w:pPr>
      <w:r w:rsidRPr="0006722A">
        <w:rPr>
          <w:rFonts w:ascii="Calibri" w:hAnsi="Calibri" w:cs="Calibri"/>
          <w:sz w:val="20"/>
          <w:szCs w:val="20"/>
        </w:rPr>
        <w:t xml:space="preserve">Colour group is not assigned </w:t>
      </w:r>
      <w:r w:rsidR="0037674B">
        <w:rPr>
          <w:rFonts w:ascii="Calibri" w:hAnsi="Calibri" w:cs="Calibri"/>
          <w:sz w:val="20"/>
          <w:szCs w:val="20"/>
        </w:rPr>
        <w:t xml:space="preserve">- </w:t>
      </w:r>
      <w:r w:rsidRPr="0006722A">
        <w:rPr>
          <w:rFonts w:ascii="Calibri" w:hAnsi="Calibri" w:cs="Calibri"/>
          <w:sz w:val="20"/>
          <w:szCs w:val="20"/>
        </w:rPr>
        <w:t>on</w:t>
      </w:r>
      <w:r w:rsidR="000D7F52" w:rsidRPr="0006722A">
        <w:rPr>
          <w:rFonts w:ascii="Calibri" w:hAnsi="Calibri" w:cs="Calibri"/>
          <w:sz w:val="20"/>
          <w:szCs w:val="20"/>
        </w:rPr>
        <w:t xml:space="preserve"> a free shot following a foul</w:t>
      </w:r>
    </w:p>
    <w:p w14:paraId="5A356D9E" w14:textId="510C12B9" w:rsidR="002938B6" w:rsidRPr="002938B6" w:rsidRDefault="002938B6" w:rsidP="000D047B">
      <w:pPr>
        <w:pStyle w:val="ListParagraph"/>
        <w:numPr>
          <w:ilvl w:val="0"/>
          <w:numId w:val="21"/>
        </w:numPr>
        <w:rPr>
          <w:rFonts w:ascii="Calibri" w:hAnsi="Calibri" w:cs="Calibri"/>
          <w:sz w:val="20"/>
          <w:szCs w:val="20"/>
        </w:rPr>
      </w:pPr>
      <w:r>
        <w:rPr>
          <w:rFonts w:ascii="Calibri" w:hAnsi="Calibri" w:cs="Calibri"/>
          <w:sz w:val="20"/>
          <w:szCs w:val="20"/>
        </w:rPr>
        <w:t>In blackball, p</w:t>
      </w:r>
      <w:r w:rsidRPr="002938B6">
        <w:rPr>
          <w:rFonts w:ascii="Calibri" w:hAnsi="Calibri" w:cs="Calibri"/>
          <w:sz w:val="20"/>
          <w:szCs w:val="20"/>
        </w:rPr>
        <w:t xml:space="preserve">layers do not need to nominate any shot they are about to play </w:t>
      </w:r>
    </w:p>
    <w:p w14:paraId="6D140D14" w14:textId="7B0CA720" w:rsidR="001A2410" w:rsidRPr="003E1312" w:rsidRDefault="00795943" w:rsidP="00EF6832">
      <w:pPr>
        <w:ind w:right="-166"/>
        <w:rPr>
          <w:rFonts w:ascii="Calibri" w:hAnsi="Calibri" w:cs="Calibri"/>
        </w:rPr>
      </w:pPr>
      <w:r>
        <w:rPr>
          <w:rFonts w:ascii="Century Gothic" w:hAnsi="Century Gothic" w:cs="Calibri"/>
          <w:b/>
          <w:bCs/>
          <w:color w:val="3A7C22" w:themeColor="accent6" w:themeShade="BF"/>
        </w:rPr>
        <w:t xml:space="preserve"> </w:t>
      </w:r>
      <w:r w:rsidR="00C82199">
        <w:rPr>
          <w:rFonts w:ascii="Century Gothic" w:hAnsi="Century Gothic" w:cs="Calibri"/>
          <w:b/>
          <w:bCs/>
          <w:color w:val="3A7C22" w:themeColor="accent6" w:themeShade="BF"/>
        </w:rPr>
        <w:t xml:space="preserve"> </w:t>
      </w:r>
      <w:r w:rsidR="000D7F52" w:rsidRPr="001B12E6">
        <w:rPr>
          <w:rFonts w:ascii="Century Gothic" w:hAnsi="Century Gothic" w:cs="Calibri"/>
          <w:b/>
          <w:bCs/>
          <w:color w:val="3A7C22" w:themeColor="accent6" w:themeShade="BF"/>
        </w:rPr>
        <w:t>Continuing Play</w:t>
      </w:r>
      <w:r w:rsidR="001A2410" w:rsidRPr="003E1312">
        <w:rPr>
          <w:rFonts w:ascii="Century Gothic" w:hAnsi="Century Gothic" w:cs="Calibri"/>
          <w:sz w:val="22"/>
          <w:szCs w:val="22"/>
        </w:rPr>
        <w:t xml:space="preserve"> </w:t>
      </w:r>
      <w:r w:rsidR="001A2410" w:rsidRPr="003E1312">
        <w:rPr>
          <w:rFonts w:ascii="Calibri" w:hAnsi="Calibri" w:cs="Calibri"/>
          <w:sz w:val="22"/>
          <w:szCs w:val="22"/>
        </w:rPr>
        <w:t xml:space="preserve">- </w:t>
      </w:r>
      <w:r w:rsidR="003E1312">
        <w:rPr>
          <w:rFonts w:ascii="Calibri" w:hAnsi="Calibri" w:cs="Calibri"/>
        </w:rPr>
        <w:t>Player</w:t>
      </w:r>
      <w:r w:rsidR="001A2410" w:rsidRPr="003E1312">
        <w:rPr>
          <w:rFonts w:ascii="Calibri" w:hAnsi="Calibri" w:cs="Calibri"/>
        </w:rPr>
        <w:t xml:space="preserve"> </w:t>
      </w:r>
      <w:r w:rsidR="00A6670D">
        <w:rPr>
          <w:rFonts w:ascii="Calibri" w:hAnsi="Calibri" w:cs="Calibri"/>
        </w:rPr>
        <w:t>stays</w:t>
      </w:r>
      <w:r w:rsidR="001A2410" w:rsidRPr="003E1312">
        <w:rPr>
          <w:rFonts w:ascii="Calibri" w:hAnsi="Calibri" w:cs="Calibri"/>
        </w:rPr>
        <w:t xml:space="preserve"> at the table while continuing to play legal shots, or until the frame ends</w:t>
      </w:r>
    </w:p>
    <w:p w14:paraId="217C5AB5" w14:textId="205EA798" w:rsidR="008C1EEE" w:rsidRPr="0006722A" w:rsidRDefault="000D7F52" w:rsidP="000D047B">
      <w:pPr>
        <w:pStyle w:val="ListParagraph"/>
        <w:numPr>
          <w:ilvl w:val="0"/>
          <w:numId w:val="21"/>
        </w:numPr>
        <w:rPr>
          <w:rFonts w:ascii="Calibri" w:hAnsi="Calibri" w:cs="Calibri"/>
          <w:sz w:val="20"/>
          <w:szCs w:val="20"/>
        </w:rPr>
      </w:pPr>
      <w:r w:rsidRPr="0006722A">
        <w:rPr>
          <w:rFonts w:ascii="Calibri" w:hAnsi="Calibri" w:cs="Calibri"/>
          <w:sz w:val="20"/>
          <w:szCs w:val="20"/>
        </w:rPr>
        <w:t>​</w:t>
      </w:r>
      <w:r w:rsidR="008C1EEE" w:rsidRPr="003159A3">
        <w:rPr>
          <w:rFonts w:ascii="Calibri" w:hAnsi="Calibri" w:cs="Calibri"/>
          <w:b/>
          <w:bCs/>
          <w:sz w:val="20"/>
          <w:szCs w:val="20"/>
        </w:rPr>
        <w:t>Touching a cushion</w:t>
      </w:r>
      <w:r w:rsidR="008C1EEE" w:rsidRPr="0006722A">
        <w:rPr>
          <w:rFonts w:ascii="Calibri" w:hAnsi="Calibri" w:cs="Calibri"/>
          <w:sz w:val="20"/>
          <w:szCs w:val="20"/>
        </w:rPr>
        <w:t xml:space="preserve"> – at some point </w:t>
      </w:r>
      <w:r w:rsidR="008357D8" w:rsidRPr="0006722A">
        <w:rPr>
          <w:rFonts w:ascii="Calibri" w:hAnsi="Calibri" w:cs="Calibri"/>
          <w:sz w:val="20"/>
          <w:szCs w:val="20"/>
        </w:rPr>
        <w:t>during</w:t>
      </w:r>
      <w:r w:rsidR="008C1EEE" w:rsidRPr="0006722A">
        <w:rPr>
          <w:rFonts w:ascii="Calibri" w:hAnsi="Calibri" w:cs="Calibri"/>
          <w:sz w:val="20"/>
          <w:szCs w:val="20"/>
        </w:rPr>
        <w:t xml:space="preserve"> a shot, a ball must touch a cushion</w:t>
      </w:r>
      <w:r w:rsidR="0037674B">
        <w:rPr>
          <w:rFonts w:ascii="Calibri" w:hAnsi="Calibri" w:cs="Calibri"/>
          <w:sz w:val="20"/>
          <w:szCs w:val="20"/>
        </w:rPr>
        <w:t>;</w:t>
      </w:r>
      <w:r w:rsidR="008357D8" w:rsidRPr="0006722A">
        <w:rPr>
          <w:rFonts w:ascii="Calibri" w:hAnsi="Calibri" w:cs="Calibri"/>
          <w:sz w:val="20"/>
          <w:szCs w:val="20"/>
        </w:rPr>
        <w:t xml:space="preserve"> failure to do so is a foul</w:t>
      </w:r>
      <w:r w:rsidR="008C1EEE" w:rsidRPr="0006722A">
        <w:rPr>
          <w:rFonts w:ascii="Calibri" w:hAnsi="Calibri" w:cs="Calibri"/>
          <w:sz w:val="20"/>
          <w:szCs w:val="20"/>
        </w:rPr>
        <w:t>.</w:t>
      </w:r>
    </w:p>
    <w:p w14:paraId="4FF54C3E" w14:textId="6A5022EB" w:rsidR="006B21F4" w:rsidRPr="0006722A" w:rsidRDefault="008357D8" w:rsidP="000D047B">
      <w:pPr>
        <w:pStyle w:val="ListParagraph"/>
        <w:numPr>
          <w:ilvl w:val="0"/>
          <w:numId w:val="21"/>
        </w:numPr>
        <w:rPr>
          <w:rFonts w:ascii="Calibri" w:hAnsi="Calibri" w:cs="Calibri"/>
          <w:sz w:val="20"/>
          <w:szCs w:val="20"/>
        </w:rPr>
      </w:pPr>
      <w:r w:rsidRPr="0006722A">
        <w:rPr>
          <w:rFonts w:ascii="Calibri" w:hAnsi="Calibri" w:cs="Calibri"/>
          <w:sz w:val="20"/>
          <w:szCs w:val="20"/>
        </w:rPr>
        <w:t>If a p</w:t>
      </w:r>
      <w:r w:rsidR="006B21F4" w:rsidRPr="0006722A">
        <w:rPr>
          <w:rFonts w:ascii="Calibri" w:hAnsi="Calibri" w:cs="Calibri"/>
          <w:sz w:val="20"/>
          <w:szCs w:val="20"/>
        </w:rPr>
        <w:t>layer</w:t>
      </w:r>
      <w:r w:rsidR="000D7F52" w:rsidRPr="0006722A">
        <w:rPr>
          <w:rFonts w:ascii="Calibri" w:hAnsi="Calibri" w:cs="Calibri"/>
          <w:sz w:val="20"/>
          <w:szCs w:val="20"/>
        </w:rPr>
        <w:t xml:space="preserve"> does not pot a </w:t>
      </w:r>
      <w:r w:rsidR="00437AF9" w:rsidRPr="0006722A">
        <w:rPr>
          <w:rFonts w:ascii="Calibri" w:hAnsi="Calibri" w:cs="Calibri"/>
          <w:sz w:val="20"/>
          <w:szCs w:val="20"/>
        </w:rPr>
        <w:t xml:space="preserve">legal </w:t>
      </w:r>
      <w:r w:rsidR="000D7F52" w:rsidRPr="0006722A">
        <w:rPr>
          <w:rFonts w:ascii="Calibri" w:hAnsi="Calibri" w:cs="Calibri"/>
          <w:sz w:val="20"/>
          <w:szCs w:val="20"/>
        </w:rPr>
        <w:t xml:space="preserve">ball </w:t>
      </w:r>
      <w:r w:rsidR="006B21F4" w:rsidRPr="0006722A">
        <w:rPr>
          <w:rFonts w:ascii="Calibri" w:hAnsi="Calibri" w:cs="Calibri"/>
          <w:sz w:val="20"/>
          <w:szCs w:val="20"/>
        </w:rPr>
        <w:t>-</w:t>
      </w:r>
      <w:r w:rsidR="000D7F52" w:rsidRPr="0006722A">
        <w:rPr>
          <w:rFonts w:ascii="Calibri" w:hAnsi="Calibri" w:cs="Calibri"/>
          <w:sz w:val="20"/>
          <w:szCs w:val="20"/>
        </w:rPr>
        <w:t xml:space="preserve"> </w:t>
      </w:r>
      <w:r w:rsidR="006B21F4" w:rsidRPr="0006722A">
        <w:rPr>
          <w:rFonts w:ascii="Calibri" w:hAnsi="Calibri" w:cs="Calibri"/>
          <w:sz w:val="20"/>
          <w:szCs w:val="20"/>
        </w:rPr>
        <w:t>the turn passes to their opponent playing the cue ball from its current position</w:t>
      </w:r>
    </w:p>
    <w:p w14:paraId="06A99185" w14:textId="77777777" w:rsidR="0037674B" w:rsidRPr="0037674B" w:rsidRDefault="008C1EEE" w:rsidP="000D047B">
      <w:pPr>
        <w:pStyle w:val="ListParagraph"/>
        <w:numPr>
          <w:ilvl w:val="0"/>
          <w:numId w:val="21"/>
        </w:numPr>
        <w:rPr>
          <w:rFonts w:ascii="Calibri" w:hAnsi="Calibri" w:cs="Calibri"/>
          <w:sz w:val="22"/>
          <w:szCs w:val="22"/>
        </w:rPr>
      </w:pPr>
      <w:r w:rsidRPr="0037674B">
        <w:rPr>
          <w:rFonts w:ascii="Calibri" w:hAnsi="Calibri" w:cs="Calibri"/>
          <w:sz w:val="20"/>
          <w:szCs w:val="20"/>
        </w:rPr>
        <w:t>Playing a free shot after a foul</w:t>
      </w:r>
      <w:r w:rsidR="0037674B" w:rsidRPr="0037674B">
        <w:rPr>
          <w:rFonts w:ascii="Calibri" w:hAnsi="Calibri" w:cs="Calibri"/>
          <w:sz w:val="20"/>
          <w:szCs w:val="20"/>
        </w:rPr>
        <w:t xml:space="preserve"> -</w:t>
      </w:r>
      <w:r w:rsidRPr="0037674B">
        <w:rPr>
          <w:rFonts w:ascii="Calibri" w:hAnsi="Calibri" w:cs="Calibri"/>
          <w:sz w:val="20"/>
          <w:szCs w:val="20"/>
        </w:rPr>
        <w:t xml:space="preserve"> a player may first strike or even pot a ball from an opponent’s group</w:t>
      </w:r>
    </w:p>
    <w:p w14:paraId="1C2EE8CB" w14:textId="324044C1" w:rsidR="0006722A" w:rsidRPr="0037674B" w:rsidRDefault="000D7F52" w:rsidP="000D047B">
      <w:pPr>
        <w:pStyle w:val="ListParagraph"/>
        <w:numPr>
          <w:ilvl w:val="0"/>
          <w:numId w:val="21"/>
        </w:numPr>
        <w:rPr>
          <w:rFonts w:ascii="Calibri" w:hAnsi="Calibri" w:cs="Calibri"/>
          <w:sz w:val="22"/>
          <w:szCs w:val="22"/>
        </w:rPr>
      </w:pPr>
      <w:r w:rsidRPr="0037674B">
        <w:rPr>
          <w:rFonts w:ascii="Calibri" w:hAnsi="Calibri" w:cs="Calibri"/>
          <w:sz w:val="20"/>
          <w:szCs w:val="20"/>
        </w:rPr>
        <w:t>After a free shot play continues with a normal visit to the table</w:t>
      </w:r>
      <w:r w:rsidR="0006722A" w:rsidRPr="0037674B">
        <w:rPr>
          <w:rFonts w:ascii="Calibri" w:hAnsi="Calibri" w:cs="Calibri"/>
          <w:sz w:val="22"/>
          <w:szCs w:val="22"/>
        </w:rPr>
        <w:t xml:space="preserve"> ​ </w:t>
      </w:r>
    </w:p>
    <w:p w14:paraId="6DD04A21" w14:textId="669A64BF" w:rsidR="000D7F52" w:rsidRPr="0006722A" w:rsidRDefault="0006722A" w:rsidP="000D047B">
      <w:pPr>
        <w:pStyle w:val="ListParagraph"/>
        <w:numPr>
          <w:ilvl w:val="0"/>
          <w:numId w:val="21"/>
        </w:numPr>
        <w:rPr>
          <w:rFonts w:ascii="Calibri" w:hAnsi="Calibri" w:cs="Calibri"/>
          <w:sz w:val="20"/>
          <w:szCs w:val="20"/>
        </w:rPr>
      </w:pPr>
      <w:r w:rsidRPr="0006722A">
        <w:rPr>
          <w:rFonts w:ascii="Calibri" w:hAnsi="Calibri" w:cs="Calibri"/>
          <w:sz w:val="20"/>
          <w:szCs w:val="20"/>
        </w:rPr>
        <w:t>Where no legal shot is playable, whether by accident or design the frame is restarted</w:t>
      </w:r>
      <w:r w:rsidR="009547E1">
        <w:rPr>
          <w:rFonts w:ascii="Calibri" w:hAnsi="Calibri" w:cs="Calibri"/>
          <w:sz w:val="20"/>
          <w:szCs w:val="20"/>
        </w:rPr>
        <w:t xml:space="preserve"> (rerack)</w:t>
      </w:r>
    </w:p>
    <w:p w14:paraId="20122B5F" w14:textId="4C17DBE9" w:rsidR="000D047B" w:rsidRPr="003E1312" w:rsidRDefault="00795943" w:rsidP="000D047B">
      <w:pPr>
        <w:rPr>
          <w:rFonts w:ascii="Calibri" w:hAnsi="Calibri" w:cs="Calibri"/>
        </w:rPr>
      </w:pPr>
      <w:r>
        <w:rPr>
          <w:rFonts w:ascii="Century Gothic" w:hAnsi="Century Gothic" w:cs="Calibri"/>
          <w:b/>
          <w:bCs/>
          <w:color w:val="3A7C22" w:themeColor="accent6" w:themeShade="BF"/>
        </w:rPr>
        <w:t xml:space="preserve"> </w:t>
      </w:r>
      <w:r w:rsidR="00C82199">
        <w:rPr>
          <w:rFonts w:ascii="Century Gothic" w:hAnsi="Century Gothic" w:cs="Calibri"/>
          <w:b/>
          <w:bCs/>
          <w:color w:val="3A7C22" w:themeColor="accent6" w:themeShade="BF"/>
        </w:rPr>
        <w:t xml:space="preserve"> </w:t>
      </w:r>
      <w:r w:rsidR="000D7F52" w:rsidRPr="001B12E6">
        <w:rPr>
          <w:rFonts w:ascii="Century Gothic" w:hAnsi="Century Gothic" w:cs="Calibri"/>
          <w:b/>
          <w:bCs/>
          <w:color w:val="3A7C22" w:themeColor="accent6" w:themeShade="BF"/>
        </w:rPr>
        <w:t>Combination Shots</w:t>
      </w:r>
      <w:r w:rsidR="006A4ABE" w:rsidRPr="003E1312">
        <w:rPr>
          <w:rFonts w:ascii="Calibri" w:hAnsi="Calibri" w:cs="Calibri"/>
        </w:rPr>
        <w:t xml:space="preserve">​ - </w:t>
      </w:r>
      <w:r w:rsidR="00E31B0F" w:rsidRPr="003E1312">
        <w:rPr>
          <w:rFonts w:ascii="Calibri" w:hAnsi="Calibri" w:cs="Calibri"/>
        </w:rPr>
        <w:t>You can hit your ball 1</w:t>
      </w:r>
      <w:r w:rsidR="00E31B0F" w:rsidRPr="003E1312">
        <w:rPr>
          <w:rFonts w:ascii="Calibri" w:hAnsi="Calibri" w:cs="Calibri"/>
          <w:vertAlign w:val="superscript"/>
        </w:rPr>
        <w:t>st</w:t>
      </w:r>
      <w:r w:rsidR="00E31B0F" w:rsidRPr="003E1312">
        <w:rPr>
          <w:rFonts w:ascii="Calibri" w:hAnsi="Calibri" w:cs="Calibri"/>
        </w:rPr>
        <w:t xml:space="preserve"> and pot balls from both colour groups</w:t>
      </w:r>
    </w:p>
    <w:p w14:paraId="1B5D19DA" w14:textId="1356E01E" w:rsidR="000D047B" w:rsidRDefault="008357D8" w:rsidP="000D047B">
      <w:pPr>
        <w:pStyle w:val="ListParagraph"/>
        <w:numPr>
          <w:ilvl w:val="0"/>
          <w:numId w:val="21"/>
        </w:numPr>
        <w:rPr>
          <w:rFonts w:ascii="Calibri" w:hAnsi="Calibri" w:cs="Calibri"/>
          <w:sz w:val="20"/>
          <w:szCs w:val="20"/>
        </w:rPr>
      </w:pPr>
      <w:r w:rsidRPr="000D047B">
        <w:rPr>
          <w:rFonts w:ascii="Calibri" w:hAnsi="Calibri" w:cs="Calibri"/>
          <w:sz w:val="20"/>
          <w:szCs w:val="20"/>
        </w:rPr>
        <w:t>T</w:t>
      </w:r>
      <w:r w:rsidR="000D7F52" w:rsidRPr="000D047B">
        <w:rPr>
          <w:rFonts w:ascii="Calibri" w:hAnsi="Calibri" w:cs="Calibri"/>
          <w:sz w:val="20"/>
          <w:szCs w:val="20"/>
        </w:rPr>
        <w:t xml:space="preserve">he </w:t>
      </w:r>
      <w:r w:rsidRPr="000D047B">
        <w:rPr>
          <w:rFonts w:ascii="Calibri" w:hAnsi="Calibri" w:cs="Calibri"/>
          <w:sz w:val="20"/>
          <w:szCs w:val="20"/>
        </w:rPr>
        <w:t xml:space="preserve">player must </w:t>
      </w:r>
      <w:r w:rsidR="00D76C1B" w:rsidRPr="000D047B">
        <w:rPr>
          <w:rFonts w:ascii="Calibri" w:hAnsi="Calibri" w:cs="Calibri"/>
          <w:sz w:val="20"/>
          <w:szCs w:val="20"/>
        </w:rPr>
        <w:t>strike a ball from their own group 1</w:t>
      </w:r>
      <w:r w:rsidR="00D76C1B" w:rsidRPr="000D047B">
        <w:rPr>
          <w:rFonts w:ascii="Calibri" w:hAnsi="Calibri" w:cs="Calibri"/>
          <w:sz w:val="20"/>
          <w:szCs w:val="20"/>
          <w:vertAlign w:val="superscript"/>
        </w:rPr>
        <w:t>st</w:t>
      </w:r>
      <w:r w:rsidR="00D76C1B" w:rsidRPr="000D047B">
        <w:rPr>
          <w:rFonts w:ascii="Calibri" w:hAnsi="Calibri" w:cs="Calibri"/>
          <w:sz w:val="20"/>
          <w:szCs w:val="20"/>
        </w:rPr>
        <w:t xml:space="preserve"> (</w:t>
      </w:r>
      <w:r w:rsidR="000D7F52" w:rsidRPr="000D047B">
        <w:rPr>
          <w:rFonts w:ascii="Calibri" w:hAnsi="Calibri" w:cs="Calibri"/>
          <w:sz w:val="20"/>
          <w:szCs w:val="20"/>
        </w:rPr>
        <w:t>unless a free shot has been awarded</w:t>
      </w:r>
      <w:r w:rsidR="00D76C1B" w:rsidRPr="000D047B">
        <w:rPr>
          <w:rFonts w:ascii="Calibri" w:hAnsi="Calibri" w:cs="Calibri"/>
          <w:sz w:val="20"/>
          <w:szCs w:val="20"/>
        </w:rPr>
        <w:t>)</w:t>
      </w:r>
    </w:p>
    <w:p w14:paraId="5032DA24" w14:textId="06E095C0" w:rsidR="000D7F52" w:rsidRPr="000D047B" w:rsidRDefault="00E31B0F" w:rsidP="000D047B">
      <w:pPr>
        <w:pStyle w:val="ListParagraph"/>
        <w:numPr>
          <w:ilvl w:val="0"/>
          <w:numId w:val="21"/>
        </w:numPr>
        <w:rPr>
          <w:rFonts w:ascii="Calibri" w:hAnsi="Calibri" w:cs="Calibri"/>
          <w:sz w:val="20"/>
          <w:szCs w:val="20"/>
        </w:rPr>
      </w:pPr>
      <w:r w:rsidRPr="000D047B">
        <w:rPr>
          <w:rFonts w:ascii="Calibri" w:hAnsi="Calibri" w:cs="Calibri"/>
          <w:sz w:val="20"/>
          <w:szCs w:val="20"/>
        </w:rPr>
        <w:t>It</w:t>
      </w:r>
      <w:r w:rsidR="000D7F52" w:rsidRPr="000D047B">
        <w:rPr>
          <w:rFonts w:ascii="Calibri" w:hAnsi="Calibri" w:cs="Calibri"/>
          <w:sz w:val="20"/>
          <w:szCs w:val="20"/>
        </w:rPr>
        <w:t xml:space="preserve"> does not matter which </w:t>
      </w:r>
      <w:r w:rsidRPr="000D047B">
        <w:rPr>
          <w:rFonts w:ascii="Calibri" w:hAnsi="Calibri" w:cs="Calibri"/>
          <w:sz w:val="20"/>
          <w:szCs w:val="20"/>
        </w:rPr>
        <w:t xml:space="preserve">colour group </w:t>
      </w:r>
      <w:r w:rsidR="000D7F52" w:rsidRPr="000D047B">
        <w:rPr>
          <w:rFonts w:ascii="Calibri" w:hAnsi="Calibri" w:cs="Calibri"/>
          <w:sz w:val="20"/>
          <w:szCs w:val="20"/>
        </w:rPr>
        <w:t>fall</w:t>
      </w:r>
      <w:r w:rsidRPr="000D047B">
        <w:rPr>
          <w:rFonts w:ascii="Calibri" w:hAnsi="Calibri" w:cs="Calibri"/>
          <w:sz w:val="20"/>
          <w:szCs w:val="20"/>
        </w:rPr>
        <w:t>s</w:t>
      </w:r>
      <w:r w:rsidR="000D7F52" w:rsidRPr="000D047B">
        <w:rPr>
          <w:rFonts w:ascii="Calibri" w:hAnsi="Calibri" w:cs="Calibri"/>
          <w:sz w:val="20"/>
          <w:szCs w:val="20"/>
        </w:rPr>
        <w:t xml:space="preserve"> into pockets first</w:t>
      </w:r>
    </w:p>
    <w:p w14:paraId="0D32B20C" w14:textId="4BCD24B7" w:rsidR="000D7F52" w:rsidRDefault="000D7F52" w:rsidP="000D047B">
      <w:pPr>
        <w:pStyle w:val="ListParagraph"/>
        <w:numPr>
          <w:ilvl w:val="0"/>
          <w:numId w:val="21"/>
        </w:numPr>
        <w:rPr>
          <w:rFonts w:ascii="Calibri" w:hAnsi="Calibri" w:cs="Calibri"/>
          <w:sz w:val="20"/>
          <w:szCs w:val="20"/>
        </w:rPr>
      </w:pPr>
      <w:r w:rsidRPr="0006722A">
        <w:rPr>
          <w:rFonts w:ascii="Calibri" w:hAnsi="Calibri" w:cs="Calibri"/>
          <w:sz w:val="20"/>
          <w:szCs w:val="20"/>
        </w:rPr>
        <w:t>​Combination shots can also be played involving the black ball</w:t>
      </w:r>
      <w:r w:rsidR="00E31B0F">
        <w:rPr>
          <w:rFonts w:ascii="Calibri" w:hAnsi="Calibri" w:cs="Calibri"/>
          <w:sz w:val="20"/>
          <w:szCs w:val="20"/>
        </w:rPr>
        <w:t xml:space="preserve"> providing there are</w:t>
      </w:r>
      <w:r w:rsidRPr="0006722A">
        <w:rPr>
          <w:rFonts w:ascii="Calibri" w:hAnsi="Calibri" w:cs="Calibri"/>
          <w:sz w:val="20"/>
          <w:szCs w:val="20"/>
        </w:rPr>
        <w:t xml:space="preserve"> no balls from</w:t>
      </w:r>
      <w:r w:rsidR="00E31B0F">
        <w:rPr>
          <w:rFonts w:ascii="Calibri" w:hAnsi="Calibri" w:cs="Calibri"/>
          <w:sz w:val="20"/>
          <w:szCs w:val="20"/>
        </w:rPr>
        <w:t xml:space="preserve"> the</w:t>
      </w:r>
      <w:r w:rsidRPr="0006722A">
        <w:rPr>
          <w:rFonts w:ascii="Calibri" w:hAnsi="Calibri" w:cs="Calibri"/>
          <w:sz w:val="20"/>
          <w:szCs w:val="20"/>
        </w:rPr>
        <w:t xml:space="preserve"> player’s own</w:t>
      </w:r>
      <w:r w:rsidR="008C0058" w:rsidRPr="0006722A">
        <w:rPr>
          <w:rFonts w:ascii="Calibri" w:hAnsi="Calibri" w:cs="Calibri"/>
          <w:sz w:val="20"/>
          <w:szCs w:val="20"/>
        </w:rPr>
        <w:t xml:space="preserve"> </w:t>
      </w:r>
      <w:r w:rsidRPr="0006722A">
        <w:rPr>
          <w:rFonts w:ascii="Calibri" w:hAnsi="Calibri" w:cs="Calibri"/>
          <w:sz w:val="20"/>
          <w:szCs w:val="20"/>
        </w:rPr>
        <w:t xml:space="preserve">group </w:t>
      </w:r>
      <w:r w:rsidR="00E31B0F">
        <w:rPr>
          <w:rFonts w:ascii="Calibri" w:hAnsi="Calibri" w:cs="Calibri"/>
          <w:sz w:val="20"/>
          <w:szCs w:val="20"/>
        </w:rPr>
        <w:t>left</w:t>
      </w:r>
      <w:r w:rsidRPr="0006722A">
        <w:rPr>
          <w:rFonts w:ascii="Calibri" w:hAnsi="Calibri" w:cs="Calibri"/>
          <w:sz w:val="20"/>
          <w:szCs w:val="20"/>
        </w:rPr>
        <w:t xml:space="preserve"> on the table. </w:t>
      </w:r>
      <w:r w:rsidR="00E31B0F">
        <w:rPr>
          <w:rFonts w:ascii="Calibri" w:hAnsi="Calibri" w:cs="Calibri"/>
          <w:sz w:val="20"/>
          <w:szCs w:val="20"/>
        </w:rPr>
        <w:t>Potting the black when there are still balls on the table</w:t>
      </w:r>
      <w:r w:rsidR="000D047B">
        <w:rPr>
          <w:rFonts w:ascii="Calibri" w:hAnsi="Calibri" w:cs="Calibri"/>
          <w:sz w:val="20"/>
          <w:szCs w:val="20"/>
        </w:rPr>
        <w:t xml:space="preserve"> is </w:t>
      </w:r>
      <w:r w:rsidR="00E31B0F">
        <w:rPr>
          <w:rFonts w:ascii="Calibri" w:hAnsi="Calibri" w:cs="Calibri"/>
          <w:sz w:val="20"/>
          <w:szCs w:val="20"/>
        </w:rPr>
        <w:t>a</w:t>
      </w:r>
      <w:r w:rsidRPr="0006722A">
        <w:rPr>
          <w:rFonts w:ascii="Calibri" w:hAnsi="Calibri" w:cs="Calibri"/>
          <w:sz w:val="20"/>
          <w:szCs w:val="20"/>
        </w:rPr>
        <w:t xml:space="preserve"> loss of frame.</w:t>
      </w:r>
    </w:p>
    <w:p w14:paraId="261C08A2" w14:textId="70DD98B9" w:rsidR="00E31B0F" w:rsidRPr="003E1312" w:rsidRDefault="00795943" w:rsidP="000D047B">
      <w:pPr>
        <w:rPr>
          <w:rFonts w:ascii="Calibri" w:hAnsi="Calibri" w:cs="Calibri"/>
        </w:rPr>
      </w:pPr>
      <w:r>
        <w:rPr>
          <w:rFonts w:ascii="Century Gothic" w:hAnsi="Century Gothic" w:cs="Calibri"/>
          <w:b/>
          <w:bCs/>
          <w:color w:val="3A7C22" w:themeColor="accent6" w:themeShade="BF"/>
        </w:rPr>
        <w:t xml:space="preserve"> </w:t>
      </w:r>
      <w:r w:rsidR="00C82199">
        <w:rPr>
          <w:rFonts w:ascii="Century Gothic" w:hAnsi="Century Gothic" w:cs="Calibri"/>
          <w:b/>
          <w:bCs/>
          <w:color w:val="3A7C22" w:themeColor="accent6" w:themeShade="BF"/>
        </w:rPr>
        <w:t xml:space="preserve"> </w:t>
      </w:r>
      <w:r w:rsidR="000D7F52" w:rsidRPr="001B12E6">
        <w:rPr>
          <w:rFonts w:ascii="Century Gothic" w:hAnsi="Century Gothic" w:cs="Calibri"/>
          <w:b/>
          <w:bCs/>
          <w:color w:val="3A7C22" w:themeColor="accent6" w:themeShade="BF"/>
        </w:rPr>
        <w:t>Touching Ball</w:t>
      </w:r>
      <w:r w:rsidR="00E31B0F" w:rsidRPr="003E1312">
        <w:rPr>
          <w:rFonts w:ascii="Century Gothic" w:hAnsi="Century Gothic" w:cs="Calibri"/>
          <w:sz w:val="20"/>
          <w:szCs w:val="20"/>
        </w:rPr>
        <w:t xml:space="preserve"> </w:t>
      </w:r>
      <w:r w:rsidR="00E31B0F" w:rsidRPr="003E1312">
        <w:rPr>
          <w:rFonts w:ascii="Calibri" w:hAnsi="Calibri" w:cs="Calibri"/>
        </w:rPr>
        <w:t>- The cue ball must be played away from the touching ball</w:t>
      </w:r>
    </w:p>
    <w:p w14:paraId="37719FBF" w14:textId="5C5B592A" w:rsidR="0006722A" w:rsidRDefault="00E31B0F" w:rsidP="000D047B">
      <w:pPr>
        <w:pStyle w:val="ListParagraph"/>
        <w:numPr>
          <w:ilvl w:val="0"/>
          <w:numId w:val="21"/>
        </w:numPr>
        <w:rPr>
          <w:rFonts w:ascii="Calibri" w:hAnsi="Calibri" w:cs="Calibri"/>
          <w:sz w:val="20"/>
          <w:szCs w:val="20"/>
        </w:rPr>
      </w:pPr>
      <w:r w:rsidRPr="003159A3">
        <w:rPr>
          <w:rFonts w:ascii="Calibri" w:hAnsi="Calibri" w:cs="Calibri"/>
          <w:b/>
          <w:bCs/>
          <w:sz w:val="20"/>
          <w:szCs w:val="20"/>
        </w:rPr>
        <w:t>Cue</w:t>
      </w:r>
      <w:r w:rsidR="00D76C1B" w:rsidRPr="003159A3">
        <w:rPr>
          <w:rFonts w:ascii="Calibri" w:hAnsi="Calibri" w:cs="Calibri"/>
          <w:b/>
          <w:bCs/>
          <w:sz w:val="20"/>
          <w:szCs w:val="20"/>
        </w:rPr>
        <w:t xml:space="preserve"> ball is touching your colour group</w:t>
      </w:r>
      <w:r w:rsidR="00D76C1B" w:rsidRPr="0006722A">
        <w:rPr>
          <w:rFonts w:ascii="Calibri" w:hAnsi="Calibri" w:cs="Calibri"/>
          <w:sz w:val="20"/>
          <w:szCs w:val="20"/>
        </w:rPr>
        <w:t xml:space="preserve"> – the cue ball</w:t>
      </w:r>
      <w:r>
        <w:rPr>
          <w:rFonts w:ascii="Calibri" w:hAnsi="Calibri" w:cs="Calibri"/>
          <w:sz w:val="20"/>
          <w:szCs w:val="20"/>
        </w:rPr>
        <w:t xml:space="preserve"> must be</w:t>
      </w:r>
      <w:r w:rsidR="00D76C1B" w:rsidRPr="0006722A">
        <w:rPr>
          <w:rFonts w:ascii="Calibri" w:hAnsi="Calibri" w:cs="Calibri"/>
          <w:sz w:val="20"/>
          <w:szCs w:val="20"/>
        </w:rPr>
        <w:t xml:space="preserve"> hit away a</w:t>
      </w:r>
      <w:r w:rsidR="0006722A">
        <w:rPr>
          <w:rFonts w:ascii="Calibri" w:hAnsi="Calibri" w:cs="Calibri"/>
          <w:sz w:val="20"/>
          <w:szCs w:val="20"/>
        </w:rPr>
        <w:t xml:space="preserve">nd </w:t>
      </w:r>
      <w:r w:rsidR="00DC6A1E">
        <w:rPr>
          <w:rFonts w:ascii="Calibri" w:hAnsi="Calibri" w:cs="Calibri"/>
          <w:sz w:val="20"/>
          <w:szCs w:val="20"/>
        </w:rPr>
        <w:t>any ball only</w:t>
      </w:r>
      <w:r w:rsidR="0006722A">
        <w:rPr>
          <w:rFonts w:ascii="Calibri" w:hAnsi="Calibri" w:cs="Calibri"/>
          <w:sz w:val="20"/>
          <w:szCs w:val="20"/>
        </w:rPr>
        <w:t xml:space="preserve"> needs to touch a cushion</w:t>
      </w:r>
    </w:p>
    <w:p w14:paraId="25E9201D" w14:textId="04AC22FA" w:rsidR="003159A3" w:rsidRDefault="003159A3" w:rsidP="003159A3">
      <w:pPr>
        <w:pStyle w:val="ListParagraph"/>
        <w:numPr>
          <w:ilvl w:val="0"/>
          <w:numId w:val="21"/>
        </w:numPr>
        <w:rPr>
          <w:rFonts w:ascii="Calibri" w:hAnsi="Calibri" w:cs="Calibri"/>
          <w:sz w:val="20"/>
          <w:szCs w:val="20"/>
        </w:rPr>
      </w:pPr>
      <w:r w:rsidRPr="0006722A">
        <w:rPr>
          <w:rFonts w:ascii="Calibri" w:hAnsi="Calibri" w:cs="Calibri"/>
          <w:sz w:val="20"/>
          <w:szCs w:val="20"/>
        </w:rPr>
        <w:t xml:space="preserve">It follows that in playing away from a touching </w:t>
      </w:r>
      <w:r>
        <w:rPr>
          <w:rFonts w:ascii="Calibri" w:hAnsi="Calibri" w:cs="Calibri"/>
          <w:sz w:val="20"/>
          <w:szCs w:val="20"/>
        </w:rPr>
        <w:t xml:space="preserve">a ball of your </w:t>
      </w:r>
      <w:r w:rsidRPr="0006722A">
        <w:rPr>
          <w:rFonts w:ascii="Calibri" w:hAnsi="Calibri" w:cs="Calibri"/>
          <w:sz w:val="20"/>
          <w:szCs w:val="20"/>
        </w:rPr>
        <w:t>own group, the cue ball may then legally proceed to hit an opponent’s group ball. This is possible because the player is deemed to have first struck the touching object ball from his or her own group</w:t>
      </w:r>
    </w:p>
    <w:p w14:paraId="21EC67BC" w14:textId="24D118AB" w:rsidR="0006722A" w:rsidRDefault="00E31B0F" w:rsidP="000D047B">
      <w:pPr>
        <w:pStyle w:val="ListParagraph"/>
        <w:numPr>
          <w:ilvl w:val="0"/>
          <w:numId w:val="21"/>
        </w:numPr>
        <w:rPr>
          <w:rFonts w:ascii="Calibri" w:hAnsi="Calibri" w:cs="Calibri"/>
          <w:sz w:val="20"/>
          <w:szCs w:val="20"/>
        </w:rPr>
      </w:pPr>
      <w:r w:rsidRPr="003159A3">
        <w:rPr>
          <w:rFonts w:ascii="Calibri" w:hAnsi="Calibri" w:cs="Calibri"/>
          <w:b/>
          <w:bCs/>
          <w:sz w:val="20"/>
          <w:szCs w:val="20"/>
        </w:rPr>
        <w:t>C</w:t>
      </w:r>
      <w:r w:rsidR="0006722A" w:rsidRPr="003159A3">
        <w:rPr>
          <w:rFonts w:ascii="Calibri" w:hAnsi="Calibri" w:cs="Calibri"/>
          <w:b/>
          <w:bCs/>
          <w:sz w:val="20"/>
          <w:szCs w:val="20"/>
        </w:rPr>
        <w:t xml:space="preserve">ue ball is touching your </w:t>
      </w:r>
      <w:r w:rsidRPr="003159A3">
        <w:rPr>
          <w:rFonts w:ascii="Calibri" w:hAnsi="Calibri" w:cs="Calibri"/>
          <w:b/>
          <w:bCs/>
          <w:sz w:val="20"/>
          <w:szCs w:val="20"/>
        </w:rPr>
        <w:t>opponent’s</w:t>
      </w:r>
      <w:r w:rsidR="0006722A" w:rsidRPr="003159A3">
        <w:rPr>
          <w:rFonts w:ascii="Calibri" w:hAnsi="Calibri" w:cs="Calibri"/>
          <w:b/>
          <w:bCs/>
          <w:sz w:val="20"/>
          <w:szCs w:val="20"/>
        </w:rPr>
        <w:t xml:space="preserve"> ball</w:t>
      </w:r>
      <w:r w:rsidR="0006722A">
        <w:rPr>
          <w:rFonts w:ascii="Calibri" w:hAnsi="Calibri" w:cs="Calibri"/>
          <w:sz w:val="20"/>
          <w:szCs w:val="20"/>
        </w:rPr>
        <w:t xml:space="preserve"> – the cue ball must </w:t>
      </w:r>
      <w:r>
        <w:rPr>
          <w:rFonts w:ascii="Calibri" w:hAnsi="Calibri" w:cs="Calibri"/>
          <w:sz w:val="20"/>
          <w:szCs w:val="20"/>
        </w:rPr>
        <w:t>be hit away from the touching ball</w:t>
      </w:r>
      <w:r w:rsidR="003159A3">
        <w:rPr>
          <w:rFonts w:ascii="Calibri" w:hAnsi="Calibri" w:cs="Calibri"/>
          <w:sz w:val="20"/>
          <w:szCs w:val="20"/>
        </w:rPr>
        <w:t xml:space="preserve"> and </w:t>
      </w:r>
      <w:r>
        <w:rPr>
          <w:rFonts w:ascii="Calibri" w:hAnsi="Calibri" w:cs="Calibri"/>
          <w:sz w:val="20"/>
          <w:szCs w:val="20"/>
        </w:rPr>
        <w:t>hit a ball from your colour group. Any ball must also touch any cushion</w:t>
      </w:r>
    </w:p>
    <w:p w14:paraId="49622A15" w14:textId="1718509F" w:rsidR="001B12E6" w:rsidRDefault="00C82199" w:rsidP="001B12E6">
      <w:pPr>
        <w:rPr>
          <w:rFonts w:ascii="Calibri" w:hAnsi="Calibri" w:cs="Calibri"/>
        </w:rPr>
      </w:pPr>
      <w:r>
        <w:rPr>
          <w:rFonts w:ascii="Century Gothic" w:hAnsi="Century Gothic" w:cs="Calibri"/>
          <w:b/>
          <w:bCs/>
          <w:color w:val="3A7C22" w:themeColor="accent6" w:themeShade="BF"/>
        </w:rPr>
        <w:t xml:space="preserve"> </w:t>
      </w:r>
      <w:r w:rsidR="00795943">
        <w:rPr>
          <w:rFonts w:ascii="Century Gothic" w:hAnsi="Century Gothic" w:cs="Calibri"/>
          <w:b/>
          <w:bCs/>
          <w:color w:val="3A7C22" w:themeColor="accent6" w:themeShade="BF"/>
        </w:rPr>
        <w:t xml:space="preserve"> </w:t>
      </w:r>
      <w:r w:rsidR="000D7F52" w:rsidRPr="001B12E6">
        <w:rPr>
          <w:rFonts w:ascii="Century Gothic" w:hAnsi="Century Gothic" w:cs="Calibri"/>
          <w:b/>
          <w:bCs/>
          <w:color w:val="3A7C22" w:themeColor="accent6" w:themeShade="BF"/>
        </w:rPr>
        <w:t xml:space="preserve">Loss </w:t>
      </w:r>
      <w:r w:rsidR="00E31B0F" w:rsidRPr="001B12E6">
        <w:rPr>
          <w:rFonts w:ascii="Century Gothic" w:hAnsi="Century Gothic" w:cs="Calibri"/>
          <w:b/>
          <w:bCs/>
          <w:color w:val="3A7C22" w:themeColor="accent6" w:themeShade="BF"/>
        </w:rPr>
        <w:t>o</w:t>
      </w:r>
      <w:r w:rsidR="000D7F52" w:rsidRPr="001B12E6">
        <w:rPr>
          <w:rFonts w:ascii="Century Gothic" w:hAnsi="Century Gothic" w:cs="Calibri"/>
          <w:b/>
          <w:bCs/>
          <w:color w:val="3A7C22" w:themeColor="accent6" w:themeShade="BF"/>
        </w:rPr>
        <w:t>f Frame</w:t>
      </w:r>
      <w:r w:rsidR="00E31B0F" w:rsidRPr="000D047B">
        <w:rPr>
          <w:rFonts w:ascii="Century Gothic" w:hAnsi="Century Gothic" w:cs="Calibri"/>
          <w:b/>
          <w:bCs/>
          <w:color w:val="3A7C22" w:themeColor="accent6" w:themeShade="BF"/>
          <w:sz w:val="22"/>
          <w:szCs w:val="22"/>
        </w:rPr>
        <w:t xml:space="preserve"> </w:t>
      </w:r>
      <w:r w:rsidR="00E31B0F" w:rsidRPr="003E1312">
        <w:rPr>
          <w:rFonts w:ascii="Calibri" w:hAnsi="Calibri" w:cs="Calibri"/>
          <w:b/>
          <w:bCs/>
          <w:color w:val="3A7C22" w:themeColor="accent6" w:themeShade="BF"/>
        </w:rPr>
        <w:t xml:space="preserve">- </w:t>
      </w:r>
      <w:r w:rsidR="00E31B0F" w:rsidRPr="003E1312">
        <w:rPr>
          <w:rFonts w:ascii="Calibri" w:hAnsi="Calibri" w:cs="Calibri"/>
        </w:rPr>
        <w:t xml:space="preserve">Under certain circumstances a player may automatically lose the frame. </w:t>
      </w:r>
    </w:p>
    <w:p w14:paraId="2966E498" w14:textId="37787FF1" w:rsidR="002938B6" w:rsidRPr="001B12E6" w:rsidRDefault="002938B6" w:rsidP="001B12E6">
      <w:pPr>
        <w:pStyle w:val="ListParagraph"/>
        <w:numPr>
          <w:ilvl w:val="0"/>
          <w:numId w:val="22"/>
        </w:numPr>
        <w:rPr>
          <w:rFonts w:ascii="Calibri" w:hAnsi="Calibri" w:cs="Calibri"/>
          <w:sz w:val="20"/>
          <w:szCs w:val="20"/>
        </w:rPr>
      </w:pPr>
      <w:r w:rsidRPr="001B12E6">
        <w:rPr>
          <w:rFonts w:ascii="Calibri" w:hAnsi="Calibri" w:cs="Calibri"/>
          <w:sz w:val="20"/>
          <w:szCs w:val="20"/>
        </w:rPr>
        <w:t>Pots the black ball on a shot that leaves any of his or her group of balls on the table</w:t>
      </w:r>
    </w:p>
    <w:p w14:paraId="7F33CADB" w14:textId="6A6E956F" w:rsidR="002938B6" w:rsidRPr="0006722A" w:rsidRDefault="002938B6" w:rsidP="000D047B">
      <w:pPr>
        <w:pStyle w:val="ListParagraph"/>
        <w:numPr>
          <w:ilvl w:val="0"/>
          <w:numId w:val="21"/>
        </w:numPr>
        <w:rPr>
          <w:rFonts w:ascii="Calibri" w:hAnsi="Calibri" w:cs="Calibri"/>
          <w:sz w:val="20"/>
          <w:szCs w:val="20"/>
        </w:rPr>
      </w:pPr>
      <w:r w:rsidRPr="0006722A">
        <w:rPr>
          <w:rFonts w:ascii="Calibri" w:hAnsi="Calibri" w:cs="Calibri"/>
          <w:sz w:val="20"/>
          <w:szCs w:val="20"/>
        </w:rPr>
        <w:t xml:space="preserve">Does not attempt to hit </w:t>
      </w:r>
      <w:r>
        <w:rPr>
          <w:rFonts w:ascii="Calibri" w:hAnsi="Calibri" w:cs="Calibri"/>
          <w:sz w:val="20"/>
          <w:szCs w:val="20"/>
        </w:rPr>
        <w:t>a ball from their own colour group</w:t>
      </w:r>
    </w:p>
    <w:p w14:paraId="11F8CE0F" w14:textId="5AC695E7" w:rsidR="00D251A0" w:rsidRPr="0006722A" w:rsidRDefault="000D7F52" w:rsidP="000D047B">
      <w:pPr>
        <w:pStyle w:val="ListParagraph"/>
        <w:numPr>
          <w:ilvl w:val="0"/>
          <w:numId w:val="21"/>
        </w:numPr>
        <w:rPr>
          <w:rFonts w:ascii="Calibri" w:hAnsi="Calibri" w:cs="Calibri"/>
          <w:sz w:val="20"/>
          <w:szCs w:val="20"/>
        </w:rPr>
      </w:pPr>
      <w:r w:rsidRPr="0006722A">
        <w:rPr>
          <w:rFonts w:ascii="Calibri" w:hAnsi="Calibri" w:cs="Calibri"/>
          <w:sz w:val="20"/>
          <w:szCs w:val="20"/>
        </w:rPr>
        <w:t>Deliberately touches or picks up a ball when not entitled to do so</w:t>
      </w:r>
      <w:r w:rsidR="000F430F" w:rsidRPr="000F430F">
        <w:rPr>
          <w:rFonts w:ascii="Calibri" w:hAnsi="Calibri" w:cs="Calibri"/>
          <w:b/>
          <w:bCs/>
          <w:noProof/>
          <w:sz w:val="40"/>
          <w:szCs w:val="40"/>
        </w:rPr>
        <w:t xml:space="preserve"> </w:t>
      </w:r>
    </w:p>
    <w:p w14:paraId="6C829640" w14:textId="1AD9B489" w:rsidR="000D7F52" w:rsidRPr="003E1312" w:rsidRDefault="00795943" w:rsidP="000D047B">
      <w:pPr>
        <w:rPr>
          <w:rFonts w:ascii="Century Gothic" w:hAnsi="Century Gothic" w:cs="Calibri"/>
        </w:rPr>
      </w:pPr>
      <w:r>
        <w:rPr>
          <w:rFonts w:ascii="Century Gothic" w:hAnsi="Century Gothic" w:cs="Calibri"/>
          <w:b/>
          <w:bCs/>
          <w:color w:val="3A7C22" w:themeColor="accent6" w:themeShade="BF"/>
        </w:rPr>
        <w:t xml:space="preserve"> </w:t>
      </w:r>
      <w:r w:rsidR="00C82199">
        <w:rPr>
          <w:rFonts w:ascii="Century Gothic" w:hAnsi="Century Gothic" w:cs="Calibri"/>
          <w:b/>
          <w:bCs/>
          <w:color w:val="3A7C22" w:themeColor="accent6" w:themeShade="BF"/>
        </w:rPr>
        <w:t xml:space="preserve"> </w:t>
      </w:r>
      <w:r w:rsidR="000D7F52" w:rsidRPr="001B12E6">
        <w:rPr>
          <w:rFonts w:ascii="Century Gothic" w:hAnsi="Century Gothic" w:cs="Calibri"/>
          <w:b/>
          <w:bCs/>
          <w:color w:val="3A7C22" w:themeColor="accent6" w:themeShade="BF"/>
        </w:rPr>
        <w:t>Unsportsmanlike Conduct</w:t>
      </w:r>
      <w:r w:rsidR="000D047B" w:rsidRPr="000D047B">
        <w:rPr>
          <w:rFonts w:ascii="Century Gothic" w:hAnsi="Century Gothic" w:cs="Calibri"/>
          <w:b/>
          <w:bCs/>
          <w:color w:val="3A7C22" w:themeColor="accent6" w:themeShade="BF"/>
        </w:rPr>
        <w:t xml:space="preserve"> </w:t>
      </w:r>
      <w:r w:rsidR="000D047B" w:rsidRPr="000D047B">
        <w:rPr>
          <w:rFonts w:ascii="Century Gothic" w:hAnsi="Century Gothic" w:cs="Calibri"/>
          <w:sz w:val="22"/>
          <w:szCs w:val="22"/>
        </w:rPr>
        <w:t xml:space="preserve">- </w:t>
      </w:r>
      <w:r w:rsidR="003E1312">
        <w:rPr>
          <w:rFonts w:ascii="Calibri" w:hAnsi="Calibri" w:cs="Calibri"/>
        </w:rPr>
        <w:t>I</w:t>
      </w:r>
      <w:r w:rsidR="000D047B" w:rsidRPr="003E1312">
        <w:rPr>
          <w:rFonts w:ascii="Calibri" w:hAnsi="Calibri" w:cs="Calibri"/>
        </w:rPr>
        <w:t>ntentional behaviour which​ disrupts the game that fair play is affected</w:t>
      </w:r>
    </w:p>
    <w:p w14:paraId="6B6734F0" w14:textId="4ABD1A40" w:rsidR="000D047B" w:rsidRPr="000D047B" w:rsidRDefault="000D047B" w:rsidP="000D047B">
      <w:pPr>
        <w:pStyle w:val="ListParagraph"/>
        <w:numPr>
          <w:ilvl w:val="0"/>
          <w:numId w:val="21"/>
        </w:numPr>
        <w:rPr>
          <w:rFonts w:ascii="Calibri" w:hAnsi="Calibri" w:cs="Calibri"/>
          <w:sz w:val="20"/>
          <w:szCs w:val="20"/>
        </w:rPr>
      </w:pPr>
      <w:r w:rsidRPr="000D047B">
        <w:rPr>
          <w:rFonts w:ascii="Calibri" w:hAnsi="Calibri" w:cs="Calibri"/>
          <w:sz w:val="20"/>
          <w:szCs w:val="20"/>
        </w:rPr>
        <w:t xml:space="preserve">This includes distracting an opponent, intentionally miscuing, marking the table, using equipment inappropriately </w:t>
      </w:r>
    </w:p>
    <w:p w14:paraId="70B55F62" w14:textId="53A4DCA5" w:rsidR="00D251A0" w:rsidRDefault="000D7F52" w:rsidP="000D047B">
      <w:pPr>
        <w:pStyle w:val="ListParagraph"/>
        <w:numPr>
          <w:ilvl w:val="0"/>
          <w:numId w:val="21"/>
        </w:numPr>
        <w:rPr>
          <w:rFonts w:ascii="Calibri" w:hAnsi="Calibri" w:cs="Calibri"/>
          <w:sz w:val="20"/>
          <w:szCs w:val="20"/>
        </w:rPr>
      </w:pPr>
      <w:r w:rsidRPr="000D047B">
        <w:rPr>
          <w:rFonts w:ascii="Calibri" w:hAnsi="Calibri" w:cs="Calibri"/>
          <w:sz w:val="20"/>
          <w:szCs w:val="20"/>
        </w:rPr>
        <w:t>The referee might issue a warning, call a standard foul, declare loss of fram</w:t>
      </w:r>
      <w:r w:rsidR="000D047B">
        <w:rPr>
          <w:rFonts w:ascii="Calibri" w:hAnsi="Calibri" w:cs="Calibri"/>
          <w:sz w:val="20"/>
          <w:szCs w:val="20"/>
        </w:rPr>
        <w:t>e</w:t>
      </w:r>
      <w:r w:rsidRPr="000D047B">
        <w:rPr>
          <w:rFonts w:ascii="Calibri" w:hAnsi="Calibri" w:cs="Calibri"/>
          <w:sz w:val="20"/>
          <w:szCs w:val="20"/>
        </w:rPr>
        <w:t>, or the loss of a match</w:t>
      </w:r>
    </w:p>
    <w:p w14:paraId="1E0DB500" w14:textId="742C3E83" w:rsidR="00D279C4" w:rsidRPr="00165916" w:rsidRDefault="00D279C4" w:rsidP="00165916">
      <w:pPr>
        <w:jc w:val="center"/>
        <w:rPr>
          <w:rFonts w:ascii="Calibri" w:hAnsi="Calibri" w:cs="Calibri"/>
          <w:color w:val="EE0000"/>
          <w:sz w:val="36"/>
          <w:szCs w:val="36"/>
        </w:rPr>
      </w:pPr>
      <w:r w:rsidRPr="00165916">
        <w:rPr>
          <w:rFonts w:ascii="Calibri" w:hAnsi="Calibri" w:cs="Calibri"/>
          <w:color w:val="EE0000"/>
          <w:sz w:val="36"/>
          <w:szCs w:val="36"/>
        </w:rPr>
        <w:t>REFEREES DECISION IS FINAL</w:t>
      </w:r>
    </w:p>
    <w:sectPr w:rsidR="00D279C4" w:rsidRPr="00165916" w:rsidSect="007B315F">
      <w:footerReference w:type="default" r:id="rId9"/>
      <w:pgSz w:w="11906" w:h="16838"/>
      <w:pgMar w:top="567" w:right="720" w:bottom="709" w:left="720" w:header="708" w:footer="199" w:gutter="0"/>
      <w:pgBorders w:offsetFrom="page">
        <w:top w:val="thinThickSmallGap" w:sz="48" w:space="24" w:color="3A7C22" w:themeColor="accent6" w:themeShade="BF"/>
        <w:left w:val="thinThickSmallGap" w:sz="48" w:space="24" w:color="3A7C22" w:themeColor="accent6" w:themeShade="BF"/>
        <w:bottom w:val="thinThickSmallGap" w:sz="48" w:space="24" w:color="3A7C22" w:themeColor="accent6" w:themeShade="BF"/>
        <w:right w:val="thinThickSmallGap" w:sz="48" w:space="24" w:color="3A7C22" w:themeColor="accent6" w:themeShade="B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59B7C" w14:textId="77777777" w:rsidR="001D40BB" w:rsidRDefault="001D40BB" w:rsidP="000D7F52">
      <w:pPr>
        <w:spacing w:after="0" w:line="240" w:lineRule="auto"/>
      </w:pPr>
      <w:r>
        <w:separator/>
      </w:r>
    </w:p>
  </w:endnote>
  <w:endnote w:type="continuationSeparator" w:id="0">
    <w:p w14:paraId="3093D002" w14:textId="77777777" w:rsidR="001D40BB" w:rsidRDefault="001D40BB" w:rsidP="000D7F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20E6B" w14:textId="2B17D7D7" w:rsidR="00D02762" w:rsidRPr="007B315F" w:rsidRDefault="00D02762" w:rsidP="007B315F">
    <w:pPr>
      <w:pStyle w:val="Footer"/>
      <w:jc w:val="right"/>
      <w:rPr>
        <w:sz w:val="16"/>
        <w:szCs w:val="16"/>
      </w:rPr>
    </w:pPr>
    <w:r w:rsidRPr="007B315F">
      <w:rPr>
        <w:sz w:val="16"/>
        <w:szCs w:val="16"/>
      </w:rPr>
      <w:t>9</w:t>
    </w:r>
    <w:r w:rsidR="007B315F" w:rsidRPr="007B315F">
      <w:rPr>
        <w:sz w:val="16"/>
        <w:szCs w:val="16"/>
      </w:rPr>
      <w:t xml:space="preserve">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B5E7E" w14:textId="77777777" w:rsidR="001D40BB" w:rsidRDefault="001D40BB" w:rsidP="000D7F52">
      <w:pPr>
        <w:spacing w:after="0" w:line="240" w:lineRule="auto"/>
      </w:pPr>
      <w:r>
        <w:separator/>
      </w:r>
    </w:p>
  </w:footnote>
  <w:footnote w:type="continuationSeparator" w:id="0">
    <w:p w14:paraId="0EC6055D" w14:textId="77777777" w:rsidR="001D40BB" w:rsidRDefault="001D40BB" w:rsidP="000D7F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27F5C"/>
    <w:multiLevelType w:val="hybridMultilevel"/>
    <w:tmpl w:val="5E704428"/>
    <w:lvl w:ilvl="0" w:tplc="37AE8E38">
      <w:start w:val="9"/>
      <w:numFmt w:val="lowerLetter"/>
      <w:lvlText w:val="%1."/>
      <w:lvlJc w:val="left"/>
      <w:pPr>
        <w:ind w:left="11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9AE7BA8">
      <w:start w:val="1"/>
      <w:numFmt w:val="lowerRoman"/>
      <w:lvlText w:val="%2."/>
      <w:lvlJc w:val="left"/>
      <w:pPr>
        <w:ind w:left="2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8A61060">
      <w:start w:val="1"/>
      <w:numFmt w:val="lowerRoman"/>
      <w:lvlText w:val="%3"/>
      <w:lvlJc w:val="left"/>
      <w:pPr>
        <w:ind w:left="23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136D5EC">
      <w:start w:val="1"/>
      <w:numFmt w:val="decimal"/>
      <w:lvlText w:val="%4"/>
      <w:lvlJc w:val="left"/>
      <w:pPr>
        <w:ind w:left="30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FD4AE48">
      <w:start w:val="1"/>
      <w:numFmt w:val="lowerLetter"/>
      <w:lvlText w:val="%5"/>
      <w:lvlJc w:val="left"/>
      <w:pPr>
        <w:ind w:left="37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E54EEBC">
      <w:start w:val="1"/>
      <w:numFmt w:val="lowerRoman"/>
      <w:lvlText w:val="%6"/>
      <w:lvlJc w:val="left"/>
      <w:pPr>
        <w:ind w:left="45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A5C5B72">
      <w:start w:val="1"/>
      <w:numFmt w:val="decimal"/>
      <w:lvlText w:val="%7"/>
      <w:lvlJc w:val="left"/>
      <w:pPr>
        <w:ind w:left="52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6365C8C">
      <w:start w:val="1"/>
      <w:numFmt w:val="lowerLetter"/>
      <w:lvlText w:val="%8"/>
      <w:lvlJc w:val="left"/>
      <w:pPr>
        <w:ind w:left="59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884113C">
      <w:start w:val="1"/>
      <w:numFmt w:val="lowerRoman"/>
      <w:lvlText w:val="%9"/>
      <w:lvlJc w:val="left"/>
      <w:pPr>
        <w:ind w:left="66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D0C2641"/>
    <w:multiLevelType w:val="hybridMultilevel"/>
    <w:tmpl w:val="C53AC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507B2C"/>
    <w:multiLevelType w:val="hybridMultilevel"/>
    <w:tmpl w:val="2C02B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A915B2"/>
    <w:multiLevelType w:val="hybridMultilevel"/>
    <w:tmpl w:val="17FA2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C63D08"/>
    <w:multiLevelType w:val="hybridMultilevel"/>
    <w:tmpl w:val="7B84F3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186BC4"/>
    <w:multiLevelType w:val="hybridMultilevel"/>
    <w:tmpl w:val="5F104F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4D4637"/>
    <w:multiLevelType w:val="hybridMultilevel"/>
    <w:tmpl w:val="DF06A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9646CD"/>
    <w:multiLevelType w:val="hybridMultilevel"/>
    <w:tmpl w:val="5E369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351040"/>
    <w:multiLevelType w:val="hybridMultilevel"/>
    <w:tmpl w:val="AC363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F71AD6"/>
    <w:multiLevelType w:val="hybridMultilevel"/>
    <w:tmpl w:val="4F8E8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4472F9"/>
    <w:multiLevelType w:val="hybridMultilevel"/>
    <w:tmpl w:val="F6A0F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3E5F06"/>
    <w:multiLevelType w:val="hybridMultilevel"/>
    <w:tmpl w:val="347E2DDA"/>
    <w:lvl w:ilvl="0" w:tplc="10469764">
      <w:start w:val="1"/>
      <w:numFmt w:val="lowerRoman"/>
      <w:lvlText w:val="%1."/>
      <w:lvlJc w:val="left"/>
      <w:pPr>
        <w:ind w:left="1118"/>
      </w:pPr>
      <w:rPr>
        <w:rFonts w:ascii="Calibri" w:eastAsia="Calibri" w:hAnsi="Calibri" w:cs="Calibri"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Roman"/>
      <w:lvlText w:val="%2."/>
      <w:lvlJc w:val="left"/>
      <w:pPr>
        <w:ind w:left="18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3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4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6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06D021B"/>
    <w:multiLevelType w:val="hybridMultilevel"/>
    <w:tmpl w:val="EC0E7180"/>
    <w:lvl w:ilvl="0" w:tplc="D2D8354C">
      <w:start w:val="1"/>
      <w:numFmt w:val="lowerLetter"/>
      <w:lvlText w:val="%1."/>
      <w:lvlJc w:val="left"/>
      <w:pPr>
        <w:ind w:left="11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0469764">
      <w:start w:val="1"/>
      <w:numFmt w:val="lowerRoman"/>
      <w:lvlText w:val="%2."/>
      <w:lvlJc w:val="left"/>
      <w:pPr>
        <w:ind w:left="18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98A9CA0">
      <w:start w:val="1"/>
      <w:numFmt w:val="lowerRoman"/>
      <w:lvlText w:val="%3"/>
      <w:lvlJc w:val="left"/>
      <w:pPr>
        <w:ind w:left="2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44639DC">
      <w:start w:val="1"/>
      <w:numFmt w:val="decimal"/>
      <w:lvlText w:val="%4"/>
      <w:lvlJc w:val="left"/>
      <w:pPr>
        <w:ind w:left="3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F8CB9E6">
      <w:start w:val="1"/>
      <w:numFmt w:val="lowerLetter"/>
      <w:lvlText w:val="%5"/>
      <w:lvlJc w:val="left"/>
      <w:pPr>
        <w:ind w:left="4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C90EC5E">
      <w:start w:val="1"/>
      <w:numFmt w:val="lowerRoman"/>
      <w:lvlText w:val="%6"/>
      <w:lvlJc w:val="left"/>
      <w:pPr>
        <w:ind w:left="4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2666A6E">
      <w:start w:val="1"/>
      <w:numFmt w:val="decimal"/>
      <w:lvlText w:val="%7"/>
      <w:lvlJc w:val="left"/>
      <w:pPr>
        <w:ind w:left="5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C546C9C">
      <w:start w:val="1"/>
      <w:numFmt w:val="lowerLetter"/>
      <w:lvlText w:val="%8"/>
      <w:lvlJc w:val="left"/>
      <w:pPr>
        <w:ind w:left="6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F408D56">
      <w:start w:val="1"/>
      <w:numFmt w:val="lowerRoman"/>
      <w:lvlText w:val="%9"/>
      <w:lvlJc w:val="left"/>
      <w:pPr>
        <w:ind w:left="6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1A66C61"/>
    <w:multiLevelType w:val="hybridMultilevel"/>
    <w:tmpl w:val="15386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34B02F4"/>
    <w:multiLevelType w:val="hybridMultilevel"/>
    <w:tmpl w:val="14F0B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53A33EF"/>
    <w:multiLevelType w:val="hybridMultilevel"/>
    <w:tmpl w:val="8CFC29C4"/>
    <w:lvl w:ilvl="0" w:tplc="0809000F">
      <w:start w:val="1"/>
      <w:numFmt w:val="decimal"/>
      <w:lvlText w:val="%1."/>
      <w:lvlJc w:val="left"/>
      <w:pPr>
        <w:ind w:left="1118"/>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Roman"/>
      <w:lvlText w:val="%2."/>
      <w:lvlJc w:val="left"/>
      <w:pPr>
        <w:ind w:left="18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3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4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6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8F67307"/>
    <w:multiLevelType w:val="hybridMultilevel"/>
    <w:tmpl w:val="6E94A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B02023B"/>
    <w:multiLevelType w:val="hybridMultilevel"/>
    <w:tmpl w:val="A2F8A09A"/>
    <w:lvl w:ilvl="0" w:tplc="08090001">
      <w:start w:val="1"/>
      <w:numFmt w:val="bullet"/>
      <w:lvlText w:val=""/>
      <w:lvlJc w:val="left"/>
      <w:pPr>
        <w:ind w:left="1118"/>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Roman"/>
      <w:lvlText w:val="%2."/>
      <w:lvlJc w:val="left"/>
      <w:pPr>
        <w:ind w:left="2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3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30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7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5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2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9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6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D45307A"/>
    <w:multiLevelType w:val="hybridMultilevel"/>
    <w:tmpl w:val="E7BE0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3D5463"/>
    <w:multiLevelType w:val="hybridMultilevel"/>
    <w:tmpl w:val="68C027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6DF2AF5"/>
    <w:multiLevelType w:val="hybridMultilevel"/>
    <w:tmpl w:val="54523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6E42B3"/>
    <w:multiLevelType w:val="hybridMultilevel"/>
    <w:tmpl w:val="15F23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8923526">
    <w:abstractNumId w:val="16"/>
  </w:num>
  <w:num w:numId="2" w16cid:durableId="362826966">
    <w:abstractNumId w:val="21"/>
  </w:num>
  <w:num w:numId="3" w16cid:durableId="1024476527">
    <w:abstractNumId w:val="14"/>
  </w:num>
  <w:num w:numId="4" w16cid:durableId="2127502901">
    <w:abstractNumId w:val="1"/>
  </w:num>
  <w:num w:numId="5" w16cid:durableId="1693066537">
    <w:abstractNumId w:val="7"/>
  </w:num>
  <w:num w:numId="6" w16cid:durableId="205798154">
    <w:abstractNumId w:val="4"/>
  </w:num>
  <w:num w:numId="7" w16cid:durableId="1940259080">
    <w:abstractNumId w:val="5"/>
  </w:num>
  <w:num w:numId="8" w16cid:durableId="1188911108">
    <w:abstractNumId w:val="10"/>
  </w:num>
  <w:num w:numId="9" w16cid:durableId="598487841">
    <w:abstractNumId w:val="8"/>
  </w:num>
  <w:num w:numId="10" w16cid:durableId="100809967">
    <w:abstractNumId w:val="13"/>
  </w:num>
  <w:num w:numId="11" w16cid:durableId="425464155">
    <w:abstractNumId w:val="20"/>
  </w:num>
  <w:num w:numId="12" w16cid:durableId="1209491551">
    <w:abstractNumId w:val="18"/>
  </w:num>
  <w:num w:numId="13" w16cid:durableId="496773253">
    <w:abstractNumId w:val="3"/>
  </w:num>
  <w:num w:numId="14" w16cid:durableId="1962686641">
    <w:abstractNumId w:val="2"/>
  </w:num>
  <w:num w:numId="15" w16cid:durableId="320811842">
    <w:abstractNumId w:val="12"/>
  </w:num>
  <w:num w:numId="16" w16cid:durableId="1156652708">
    <w:abstractNumId w:val="0"/>
  </w:num>
  <w:num w:numId="17" w16cid:durableId="798187425">
    <w:abstractNumId w:val="19"/>
  </w:num>
  <w:num w:numId="18" w16cid:durableId="414520359">
    <w:abstractNumId w:val="15"/>
  </w:num>
  <w:num w:numId="19" w16cid:durableId="617641572">
    <w:abstractNumId w:val="11"/>
  </w:num>
  <w:num w:numId="20" w16cid:durableId="1013458918">
    <w:abstractNumId w:val="17"/>
  </w:num>
  <w:num w:numId="21" w16cid:durableId="1804691884">
    <w:abstractNumId w:val="9"/>
  </w:num>
  <w:num w:numId="22" w16cid:durableId="1180385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F52"/>
    <w:rsid w:val="0006722A"/>
    <w:rsid w:val="00067759"/>
    <w:rsid w:val="00087BBF"/>
    <w:rsid w:val="000B54FC"/>
    <w:rsid w:val="000D047B"/>
    <w:rsid w:val="000D7F52"/>
    <w:rsid w:val="000F430F"/>
    <w:rsid w:val="00165916"/>
    <w:rsid w:val="001A2410"/>
    <w:rsid w:val="001B12E6"/>
    <w:rsid w:val="001D40BB"/>
    <w:rsid w:val="002420E5"/>
    <w:rsid w:val="002938B6"/>
    <w:rsid w:val="002B08A6"/>
    <w:rsid w:val="002E3FDA"/>
    <w:rsid w:val="00311DED"/>
    <w:rsid w:val="003159A3"/>
    <w:rsid w:val="003736E5"/>
    <w:rsid w:val="0037674B"/>
    <w:rsid w:val="003E1312"/>
    <w:rsid w:val="00426153"/>
    <w:rsid w:val="00437AF9"/>
    <w:rsid w:val="004B117D"/>
    <w:rsid w:val="004D6302"/>
    <w:rsid w:val="00540FDA"/>
    <w:rsid w:val="00573E3B"/>
    <w:rsid w:val="0068472F"/>
    <w:rsid w:val="00692C26"/>
    <w:rsid w:val="006A4ABE"/>
    <w:rsid w:val="006B21F4"/>
    <w:rsid w:val="006B5226"/>
    <w:rsid w:val="0070782B"/>
    <w:rsid w:val="00713506"/>
    <w:rsid w:val="00795943"/>
    <w:rsid w:val="007B315F"/>
    <w:rsid w:val="008357D8"/>
    <w:rsid w:val="008A5DAA"/>
    <w:rsid w:val="008C0058"/>
    <w:rsid w:val="008C1EEE"/>
    <w:rsid w:val="009547E1"/>
    <w:rsid w:val="009765E7"/>
    <w:rsid w:val="009F7C5B"/>
    <w:rsid w:val="00A500EB"/>
    <w:rsid w:val="00A6670D"/>
    <w:rsid w:val="00A76856"/>
    <w:rsid w:val="00A94CF7"/>
    <w:rsid w:val="00BA1F70"/>
    <w:rsid w:val="00C20475"/>
    <w:rsid w:val="00C24C52"/>
    <w:rsid w:val="00C73844"/>
    <w:rsid w:val="00C80EDC"/>
    <w:rsid w:val="00C82199"/>
    <w:rsid w:val="00CF61F7"/>
    <w:rsid w:val="00D02762"/>
    <w:rsid w:val="00D251A0"/>
    <w:rsid w:val="00D279C4"/>
    <w:rsid w:val="00D76C1B"/>
    <w:rsid w:val="00DC6A1E"/>
    <w:rsid w:val="00DE716C"/>
    <w:rsid w:val="00DF2371"/>
    <w:rsid w:val="00E31B0F"/>
    <w:rsid w:val="00EA4BFE"/>
    <w:rsid w:val="00EE03F9"/>
    <w:rsid w:val="00EF6832"/>
    <w:rsid w:val="00F402AF"/>
    <w:rsid w:val="00FA47D4"/>
    <w:rsid w:val="00FD353E"/>
    <w:rsid w:val="00FE14B2"/>
    <w:rsid w:val="00FF7F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E91E3"/>
  <w15:chartTrackingRefBased/>
  <w15:docId w15:val="{2FF4AB1D-0352-4698-B585-4FC4DA5B7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7F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7F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7F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7F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7F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7F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7F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7F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7F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7F52"/>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0D7F52"/>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0D7F52"/>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0D7F52"/>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0D7F52"/>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0D7F52"/>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0D7F52"/>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0D7F52"/>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0D7F52"/>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0D7F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7F52"/>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0D7F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7F52"/>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0D7F52"/>
    <w:pPr>
      <w:spacing w:before="160"/>
      <w:jc w:val="center"/>
    </w:pPr>
    <w:rPr>
      <w:i/>
      <w:iCs/>
      <w:color w:val="404040" w:themeColor="text1" w:themeTint="BF"/>
    </w:rPr>
  </w:style>
  <w:style w:type="character" w:customStyle="1" w:styleId="QuoteChar">
    <w:name w:val="Quote Char"/>
    <w:basedOn w:val="DefaultParagraphFont"/>
    <w:link w:val="Quote"/>
    <w:uiPriority w:val="29"/>
    <w:rsid w:val="000D7F52"/>
    <w:rPr>
      <w:i/>
      <w:iCs/>
      <w:color w:val="404040" w:themeColor="text1" w:themeTint="BF"/>
      <w:lang w:val="en-GB"/>
    </w:rPr>
  </w:style>
  <w:style w:type="paragraph" w:styleId="ListParagraph">
    <w:name w:val="List Paragraph"/>
    <w:basedOn w:val="Normal"/>
    <w:uiPriority w:val="34"/>
    <w:qFormat/>
    <w:rsid w:val="000D7F52"/>
    <w:pPr>
      <w:ind w:left="720"/>
      <w:contextualSpacing/>
    </w:pPr>
  </w:style>
  <w:style w:type="character" w:styleId="IntenseEmphasis">
    <w:name w:val="Intense Emphasis"/>
    <w:basedOn w:val="DefaultParagraphFont"/>
    <w:uiPriority w:val="21"/>
    <w:qFormat/>
    <w:rsid w:val="000D7F52"/>
    <w:rPr>
      <w:i/>
      <w:iCs/>
      <w:color w:val="0F4761" w:themeColor="accent1" w:themeShade="BF"/>
    </w:rPr>
  </w:style>
  <w:style w:type="paragraph" w:styleId="IntenseQuote">
    <w:name w:val="Intense Quote"/>
    <w:basedOn w:val="Normal"/>
    <w:next w:val="Normal"/>
    <w:link w:val="IntenseQuoteChar"/>
    <w:uiPriority w:val="30"/>
    <w:qFormat/>
    <w:rsid w:val="000D7F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7F52"/>
    <w:rPr>
      <w:i/>
      <w:iCs/>
      <w:color w:val="0F4761" w:themeColor="accent1" w:themeShade="BF"/>
      <w:lang w:val="en-GB"/>
    </w:rPr>
  </w:style>
  <w:style w:type="character" w:styleId="IntenseReference">
    <w:name w:val="Intense Reference"/>
    <w:basedOn w:val="DefaultParagraphFont"/>
    <w:uiPriority w:val="32"/>
    <w:qFormat/>
    <w:rsid w:val="000D7F52"/>
    <w:rPr>
      <w:b/>
      <w:bCs/>
      <w:smallCaps/>
      <w:color w:val="0F4761" w:themeColor="accent1" w:themeShade="BF"/>
      <w:spacing w:val="5"/>
    </w:rPr>
  </w:style>
  <w:style w:type="paragraph" w:styleId="EndnoteText">
    <w:name w:val="endnote text"/>
    <w:basedOn w:val="Normal"/>
    <w:link w:val="EndnoteTextChar"/>
    <w:uiPriority w:val="99"/>
    <w:semiHidden/>
    <w:unhideWhenUsed/>
    <w:rsid w:val="000D7F5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D7F52"/>
    <w:rPr>
      <w:sz w:val="20"/>
      <w:szCs w:val="20"/>
      <w:lang w:val="en-GB"/>
    </w:rPr>
  </w:style>
  <w:style w:type="character" w:styleId="EndnoteReference">
    <w:name w:val="endnote reference"/>
    <w:basedOn w:val="DefaultParagraphFont"/>
    <w:uiPriority w:val="99"/>
    <w:semiHidden/>
    <w:unhideWhenUsed/>
    <w:rsid w:val="000D7F52"/>
    <w:rPr>
      <w:vertAlign w:val="superscript"/>
    </w:rPr>
  </w:style>
  <w:style w:type="paragraph" w:styleId="Header">
    <w:name w:val="header"/>
    <w:basedOn w:val="Normal"/>
    <w:link w:val="HeaderChar"/>
    <w:uiPriority w:val="99"/>
    <w:unhideWhenUsed/>
    <w:rsid w:val="00D027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2762"/>
  </w:style>
  <w:style w:type="paragraph" w:styleId="Footer">
    <w:name w:val="footer"/>
    <w:basedOn w:val="Normal"/>
    <w:link w:val="FooterChar"/>
    <w:uiPriority w:val="99"/>
    <w:unhideWhenUsed/>
    <w:rsid w:val="00D027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27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598A1-8842-4287-B550-815087151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596</Words>
  <Characters>2758</Characters>
  <Application>Microsoft Office Word</Application>
  <DocSecurity>0</DocSecurity>
  <Lines>162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Aldous</dc:creator>
  <cp:keywords/>
  <dc:description/>
  <cp:lastModifiedBy>Michelle Aldous</cp:lastModifiedBy>
  <cp:revision>19</cp:revision>
  <cp:lastPrinted>2026-10-09T10:15:00Z</cp:lastPrinted>
  <dcterms:created xsi:type="dcterms:W3CDTF">2026-10-09T10:04:00Z</dcterms:created>
  <dcterms:modified xsi:type="dcterms:W3CDTF">2026-10-13T16:32:00Z</dcterms:modified>
</cp:coreProperties>
</file>